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20</w:t>
      </w:r>
      <w:r>
        <w:rPr>
          <w:rFonts w:cs="宋体"/>
          <w:b/>
          <w:bCs/>
          <w:sz w:val="36"/>
          <w:szCs w:val="36"/>
        </w:rPr>
        <w:t>2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cs="宋体"/>
          <w:b/>
          <w:bCs/>
          <w:sz w:val="36"/>
          <w:szCs w:val="36"/>
        </w:rPr>
        <w:t>-202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cs="宋体"/>
          <w:b/>
          <w:bCs/>
          <w:sz w:val="36"/>
          <w:szCs w:val="36"/>
        </w:rPr>
        <w:t>学年国家奖学金填表规范</w:t>
      </w: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一、基础信息部分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请认真核对基本情况信息。</w:t>
      </w: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二、学习成绩部分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、成绩排名：须按照（名次）</w:t>
      </w:r>
      <w:r>
        <w:rPr>
          <w:sz w:val="24"/>
          <w:szCs w:val="24"/>
        </w:rPr>
        <w:t>/</w:t>
      </w:r>
      <w:r>
        <w:rPr>
          <w:rFonts w:hint="eastAsia" w:cs="宋体"/>
          <w:sz w:val="24"/>
          <w:szCs w:val="24"/>
        </w:rPr>
        <w:t>（总人数）的格式，不能只填写“名次”，排名不能超出前</w:t>
      </w:r>
      <w:r>
        <w:rPr>
          <w:sz w:val="24"/>
          <w:szCs w:val="24"/>
        </w:rPr>
        <w:t>10%</w:t>
      </w:r>
      <w:r>
        <w:rPr>
          <w:rFonts w:hint="eastAsia" w:cs="宋体"/>
          <w:sz w:val="24"/>
          <w:szCs w:val="24"/>
        </w:rPr>
        <w:t>。例：1/80。</w:t>
      </w:r>
    </w:p>
    <w:p>
      <w:pPr>
        <w:spacing w:line="360" w:lineRule="auto"/>
        <w:ind w:firstLine="480" w:firstLineChars="200"/>
        <w:rPr>
          <w:rFonts w:cs="宋体"/>
          <w:color w:val="FF0000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、综合考评排名：</w:t>
      </w:r>
      <w:r>
        <w:rPr>
          <w:rFonts w:hint="eastAsia" w:cs="宋体"/>
          <w:color w:val="FF0000"/>
          <w:sz w:val="24"/>
          <w:szCs w:val="24"/>
        </w:rPr>
        <w:t>不能填“</w:t>
      </w:r>
      <w:r>
        <w:rPr>
          <w:rFonts w:hint="eastAsia" w:cs="宋体"/>
          <w:color w:val="FF0000"/>
          <w:sz w:val="24"/>
          <w:szCs w:val="24"/>
          <w:lang w:val="en-US" w:eastAsia="zh-CN"/>
        </w:rPr>
        <w:t>否</w:t>
      </w:r>
      <w:r>
        <w:rPr>
          <w:rFonts w:hint="eastAsia" w:cs="宋体"/>
          <w:color w:val="FF0000"/>
          <w:sz w:val="24"/>
          <w:szCs w:val="24"/>
        </w:rPr>
        <w:t>”，排名不能超出前</w:t>
      </w:r>
      <w:r>
        <w:rPr>
          <w:color w:val="FF0000"/>
          <w:sz w:val="24"/>
          <w:szCs w:val="24"/>
        </w:rPr>
        <w:t>10%</w:t>
      </w:r>
      <w:r>
        <w:rPr>
          <w:rFonts w:hint="eastAsia" w:cs="宋体"/>
          <w:color w:val="FF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cs="宋体"/>
          <w:sz w:val="24"/>
          <w:szCs w:val="24"/>
        </w:rPr>
        <w:t>3、</w:t>
      </w:r>
      <w:r>
        <w:rPr>
          <w:rFonts w:hint="eastAsia" w:cs="宋体"/>
          <w:sz w:val="24"/>
          <w:szCs w:val="24"/>
        </w:rPr>
        <w:t>必修课门数以20</w:t>
      </w:r>
      <w:r>
        <w:rPr>
          <w:rFonts w:cs="宋体"/>
          <w:sz w:val="24"/>
          <w:szCs w:val="24"/>
        </w:rPr>
        <w:t>2</w:t>
      </w:r>
      <w:r>
        <w:rPr>
          <w:rFonts w:hint="eastAsia" w:cs="宋体"/>
          <w:sz w:val="24"/>
          <w:szCs w:val="24"/>
          <w:lang w:val="en-US" w:eastAsia="zh-CN"/>
        </w:rPr>
        <w:t>1</w:t>
      </w:r>
      <w:r>
        <w:rPr>
          <w:rFonts w:hint="eastAsia" w:cs="宋体"/>
          <w:sz w:val="24"/>
          <w:szCs w:val="24"/>
        </w:rPr>
        <w:t>-202</w:t>
      </w:r>
      <w:r>
        <w:rPr>
          <w:rFonts w:hint="eastAsia" w:cs="宋体"/>
          <w:sz w:val="24"/>
          <w:szCs w:val="24"/>
          <w:lang w:val="en-US" w:eastAsia="zh-CN"/>
        </w:rPr>
        <w:t>2</w:t>
      </w:r>
      <w:r>
        <w:rPr>
          <w:rFonts w:hint="eastAsia" w:cs="宋体"/>
          <w:sz w:val="24"/>
          <w:szCs w:val="24"/>
        </w:rPr>
        <w:t>学年</w:t>
      </w:r>
      <w:r>
        <w:rPr>
          <w:rFonts w:hint="eastAsia" w:cs="宋体"/>
          <w:sz w:val="24"/>
          <w:szCs w:val="24"/>
          <w:lang w:val="en-US" w:eastAsia="zh-CN"/>
        </w:rPr>
        <w:t>第一学期</w:t>
      </w:r>
      <w:r>
        <w:rPr>
          <w:rFonts w:hint="eastAsia" w:cs="宋体"/>
          <w:sz w:val="24"/>
          <w:szCs w:val="24"/>
        </w:rPr>
        <w:t>来统计。</w:t>
      </w:r>
    </w:p>
    <w:p>
      <w:pPr>
        <w:spacing w:line="360" w:lineRule="auto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三、获奖情况部分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、奖项名称：请填写奖项全称，例“20</w:t>
      </w:r>
      <w:r>
        <w:rPr>
          <w:rFonts w:hint="eastAsia" w:cs="宋体"/>
          <w:sz w:val="24"/>
          <w:szCs w:val="24"/>
          <w:lang w:val="en-US" w:eastAsia="zh-CN"/>
        </w:rPr>
        <w:t>20</w:t>
      </w:r>
      <w:r>
        <w:rPr>
          <w:rFonts w:hint="eastAsia" w:cs="宋体"/>
          <w:sz w:val="24"/>
          <w:szCs w:val="24"/>
        </w:rPr>
        <w:t>-20</w:t>
      </w:r>
      <w:r>
        <w:rPr>
          <w:rFonts w:hint="eastAsia" w:cs="宋体"/>
          <w:sz w:val="24"/>
          <w:szCs w:val="24"/>
          <w:lang w:val="en-US" w:eastAsia="zh-CN"/>
        </w:rPr>
        <w:t>21</w:t>
      </w:r>
      <w:r>
        <w:rPr>
          <w:rFonts w:hint="eastAsia" w:cs="宋体"/>
          <w:sz w:val="24"/>
          <w:szCs w:val="24"/>
        </w:rPr>
        <w:t>学年校级三好学生”、20</w:t>
      </w:r>
      <w:r>
        <w:rPr>
          <w:rFonts w:hint="eastAsia" w:cs="宋体"/>
          <w:sz w:val="24"/>
          <w:szCs w:val="24"/>
          <w:lang w:val="en-US" w:eastAsia="zh-CN"/>
        </w:rPr>
        <w:t>20</w:t>
      </w:r>
      <w:r>
        <w:rPr>
          <w:rFonts w:hint="eastAsia" w:cs="宋体"/>
          <w:sz w:val="24"/>
          <w:szCs w:val="24"/>
        </w:rPr>
        <w:t>-20</w:t>
      </w:r>
      <w:r>
        <w:rPr>
          <w:rFonts w:hint="eastAsia" w:cs="宋体"/>
          <w:sz w:val="24"/>
          <w:szCs w:val="24"/>
          <w:lang w:val="en-US" w:eastAsia="zh-CN"/>
        </w:rPr>
        <w:t>21</w:t>
      </w:r>
      <w:r>
        <w:rPr>
          <w:rFonts w:hint="eastAsia" w:cs="宋体"/>
          <w:sz w:val="24"/>
          <w:szCs w:val="24"/>
        </w:rPr>
        <w:t>学年“北京市三好学生”。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、颁奖单位：以证书右下方印章为参考。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3、此项为必填项，不得出现空白。如无相关信息，请填写“无”。</w:t>
      </w: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四、申请理由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1、不得有大篇幅空格、凑字现象。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2</w:t>
      </w:r>
      <w:r>
        <w:rPr>
          <w:rFonts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表格中“申请理由”栏的填写以</w:t>
      </w:r>
      <w:r>
        <w:rPr>
          <w:rFonts w:hint="eastAsia" w:cs="宋体"/>
          <w:color w:val="FF0000"/>
          <w:sz w:val="24"/>
          <w:szCs w:val="24"/>
        </w:rPr>
        <w:t>第一人称</w:t>
      </w:r>
      <w:r>
        <w:rPr>
          <w:rFonts w:hint="eastAsia" w:cs="宋体"/>
          <w:sz w:val="24"/>
          <w:szCs w:val="24"/>
        </w:rPr>
        <w:t>叙述，应当全面详实，能够如实反映学生学习成绩优异、社会实践、创新能力、综合素质等方面特别突出。字数控制在2</w:t>
      </w:r>
      <w:r>
        <w:rPr>
          <w:rFonts w:cs="宋体"/>
          <w:sz w:val="24"/>
          <w:szCs w:val="24"/>
        </w:rPr>
        <w:t>00</w:t>
      </w:r>
      <w:r>
        <w:rPr>
          <w:rFonts w:hint="eastAsia" w:cs="宋体"/>
          <w:sz w:val="24"/>
          <w:szCs w:val="24"/>
        </w:rPr>
        <w:t>字左右。</w:t>
      </w: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五、推荐理由部分</w:t>
      </w:r>
    </w:p>
    <w:p>
      <w:pPr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1、推荐理由不能与申请理由雷同，并请在落款处统一加上“同意推荐”。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30"/>
          <w:lang w:val="en-US" w:eastAsia="zh-CN"/>
        </w:rPr>
        <w:t>2</w:t>
      </w:r>
      <w:r>
        <w:rPr>
          <w:rFonts w:hint="eastAsia" w:cs="宋体"/>
          <w:sz w:val="24"/>
          <w:szCs w:val="30"/>
        </w:rPr>
        <w:t>、本部分字数控制在1</w:t>
      </w:r>
      <w:r>
        <w:rPr>
          <w:rFonts w:cs="宋体"/>
          <w:sz w:val="24"/>
          <w:szCs w:val="30"/>
        </w:rPr>
        <w:t>00</w:t>
      </w:r>
      <w:r>
        <w:rPr>
          <w:rFonts w:hint="eastAsia" w:cs="宋体"/>
          <w:sz w:val="24"/>
          <w:szCs w:val="30"/>
        </w:rPr>
        <w:t>字左右。</w:t>
      </w:r>
    </w:p>
    <w:p>
      <w:pPr>
        <w:spacing w:line="360" w:lineRule="auto"/>
        <w:ind w:firstLine="420" w:firstLineChars="200"/>
        <w:rPr>
          <w:rFonts w:cs="Times New Roman"/>
          <w:szCs w:val="24"/>
        </w:rPr>
      </w:pPr>
      <w:bookmarkStart w:id="0" w:name="_GoBack"/>
      <w:bookmarkEnd w:id="0"/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注：表格正反打印，所有签名处一律使用黑色签字笔</w:t>
      </w:r>
      <w:r>
        <w:rPr>
          <w:rFonts w:hint="eastAsia" w:cs="宋体"/>
          <w:b/>
          <w:bCs/>
          <w:color w:val="FF0000"/>
          <w:sz w:val="28"/>
          <w:szCs w:val="28"/>
        </w:rPr>
        <w:t>手签</w:t>
      </w:r>
      <w:r>
        <w:rPr>
          <w:rFonts w:hint="eastAsia" w:cs="宋体"/>
          <w:b/>
          <w:bCs/>
          <w:sz w:val="28"/>
          <w:szCs w:val="28"/>
        </w:rPr>
        <w:t>，不能使用签名章。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WU2OGU5MWZlYmFlNWRjZDEyZTcyMmFiNjczMzEifQ=="/>
  </w:docVars>
  <w:rsids>
    <w:rsidRoot w:val="00DC4381"/>
    <w:rsid w:val="00026284"/>
    <w:rsid w:val="000457E6"/>
    <w:rsid w:val="000D7659"/>
    <w:rsid w:val="00140E70"/>
    <w:rsid w:val="001541F9"/>
    <w:rsid w:val="00164A9A"/>
    <w:rsid w:val="0019712C"/>
    <w:rsid w:val="001B0BA7"/>
    <w:rsid w:val="001E1E31"/>
    <w:rsid w:val="001F03C6"/>
    <w:rsid w:val="00225BBD"/>
    <w:rsid w:val="00252708"/>
    <w:rsid w:val="002601DF"/>
    <w:rsid w:val="00277741"/>
    <w:rsid w:val="00304192"/>
    <w:rsid w:val="003124B2"/>
    <w:rsid w:val="003413A7"/>
    <w:rsid w:val="00396588"/>
    <w:rsid w:val="003A27FA"/>
    <w:rsid w:val="003A5DDF"/>
    <w:rsid w:val="003D5617"/>
    <w:rsid w:val="004152E5"/>
    <w:rsid w:val="004606CC"/>
    <w:rsid w:val="00466EFF"/>
    <w:rsid w:val="00494DD6"/>
    <w:rsid w:val="004C4A34"/>
    <w:rsid w:val="004E5DEE"/>
    <w:rsid w:val="00535D0B"/>
    <w:rsid w:val="0053701C"/>
    <w:rsid w:val="00552F58"/>
    <w:rsid w:val="005564F0"/>
    <w:rsid w:val="00565304"/>
    <w:rsid w:val="005720A9"/>
    <w:rsid w:val="00583927"/>
    <w:rsid w:val="005874F7"/>
    <w:rsid w:val="005A615C"/>
    <w:rsid w:val="006103A0"/>
    <w:rsid w:val="006126ED"/>
    <w:rsid w:val="00620F15"/>
    <w:rsid w:val="006846D1"/>
    <w:rsid w:val="006A7FC6"/>
    <w:rsid w:val="00704E12"/>
    <w:rsid w:val="00720217"/>
    <w:rsid w:val="007463FD"/>
    <w:rsid w:val="00763D61"/>
    <w:rsid w:val="007679D5"/>
    <w:rsid w:val="007971B0"/>
    <w:rsid w:val="007B61D7"/>
    <w:rsid w:val="007C1873"/>
    <w:rsid w:val="007D3F25"/>
    <w:rsid w:val="007E2911"/>
    <w:rsid w:val="00810AF1"/>
    <w:rsid w:val="00814800"/>
    <w:rsid w:val="008259D3"/>
    <w:rsid w:val="00851392"/>
    <w:rsid w:val="00851EFC"/>
    <w:rsid w:val="00854E6C"/>
    <w:rsid w:val="008C3ADD"/>
    <w:rsid w:val="008D3991"/>
    <w:rsid w:val="008E7BCF"/>
    <w:rsid w:val="00967927"/>
    <w:rsid w:val="00991AD5"/>
    <w:rsid w:val="009E71D3"/>
    <w:rsid w:val="009F0E63"/>
    <w:rsid w:val="00A573E0"/>
    <w:rsid w:val="00A775F5"/>
    <w:rsid w:val="00AB60D3"/>
    <w:rsid w:val="00AC77FA"/>
    <w:rsid w:val="00B15CF9"/>
    <w:rsid w:val="00B26424"/>
    <w:rsid w:val="00B3173E"/>
    <w:rsid w:val="00B455CE"/>
    <w:rsid w:val="00B45DBE"/>
    <w:rsid w:val="00B946E7"/>
    <w:rsid w:val="00BB2D2D"/>
    <w:rsid w:val="00BE562A"/>
    <w:rsid w:val="00C050A2"/>
    <w:rsid w:val="00C512F4"/>
    <w:rsid w:val="00CC37D3"/>
    <w:rsid w:val="00CD47E9"/>
    <w:rsid w:val="00D2558D"/>
    <w:rsid w:val="00D41DBE"/>
    <w:rsid w:val="00D85E09"/>
    <w:rsid w:val="00DA026C"/>
    <w:rsid w:val="00DC4381"/>
    <w:rsid w:val="00DC5B4D"/>
    <w:rsid w:val="00DE78DB"/>
    <w:rsid w:val="00E00667"/>
    <w:rsid w:val="00E44A2D"/>
    <w:rsid w:val="00E45698"/>
    <w:rsid w:val="00E855B6"/>
    <w:rsid w:val="00EE04B2"/>
    <w:rsid w:val="00F12032"/>
    <w:rsid w:val="00F31D96"/>
    <w:rsid w:val="00F33C83"/>
    <w:rsid w:val="00F54B64"/>
    <w:rsid w:val="00F8100C"/>
    <w:rsid w:val="00F82689"/>
    <w:rsid w:val="00F862E9"/>
    <w:rsid w:val="00FC7F9A"/>
    <w:rsid w:val="00FD6DEF"/>
    <w:rsid w:val="0118254D"/>
    <w:rsid w:val="42B125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rFonts w:cs="Calibri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679</Characters>
  <Lines>4</Lines>
  <Paragraphs>1</Paragraphs>
  <TotalTime>94</TotalTime>
  <ScaleCrop>false</ScaleCrop>
  <LinksUpToDate>false</LinksUpToDate>
  <CharactersWithSpaces>679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2015-09-21T05:46:00Z</dcterms:created>
  <dc:creator>yb</dc:creator>
  <cp:lastModifiedBy>September.</cp:lastModifiedBy>
  <dcterms:modified xsi:type="dcterms:W3CDTF">2022-09-16T08:17:54Z</dcterms:modified>
  <dc:title>国家奖学金填表规范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CAE56C33646F473C9AB60E09AD4ECB30</vt:lpwstr>
  </property>
</Properties>
</file>