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B5" w:rsidRPr="008C7184" w:rsidRDefault="008B3BB5" w:rsidP="008B3BB5">
      <w:pPr>
        <w:spacing w:line="56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资产评估</w:t>
      </w:r>
      <w:r w:rsidR="00594142" w:rsidRPr="00FF7D5E">
        <w:rPr>
          <w:rFonts w:ascii="方正小标宋简体" w:eastAsia="方正小标宋简体" w:hint="eastAsia"/>
          <w:sz w:val="36"/>
          <w:szCs w:val="44"/>
        </w:rPr>
        <w:t>（</w:t>
      </w:r>
      <w:r w:rsidR="00594142">
        <w:rPr>
          <w:rFonts w:ascii="方正小标宋简体" w:eastAsia="方正小标宋简体" w:hint="eastAsia"/>
          <w:sz w:val="36"/>
          <w:szCs w:val="44"/>
        </w:rPr>
        <w:t>评估师</w:t>
      </w:r>
      <w:r w:rsidR="00594142" w:rsidRPr="00FF7D5E">
        <w:rPr>
          <w:rFonts w:ascii="方正小标宋简体" w:eastAsia="方正小标宋简体" w:hint="eastAsia"/>
          <w:sz w:val="36"/>
          <w:szCs w:val="44"/>
        </w:rPr>
        <w:t>国际班）</w:t>
      </w:r>
      <w:r w:rsidRPr="008C7184">
        <w:rPr>
          <w:rFonts w:ascii="方正小标宋简体" w:eastAsia="方正小标宋简体" w:hint="eastAsia"/>
          <w:sz w:val="36"/>
          <w:szCs w:val="44"/>
        </w:rPr>
        <w:t>专业本科人才培养方案</w:t>
      </w:r>
    </w:p>
    <w:p w:rsidR="008B3BB5" w:rsidRPr="0097117A" w:rsidRDefault="008B3BB5" w:rsidP="008B3BB5">
      <w:pPr>
        <w:spacing w:line="360" w:lineRule="auto"/>
        <w:jc w:val="center"/>
        <w:rPr>
          <w:rFonts w:ascii="方正小标宋简体" w:eastAsia="方正小标宋简体"/>
          <w:bCs/>
          <w:sz w:val="28"/>
          <w:szCs w:val="44"/>
        </w:rPr>
      </w:pPr>
      <w:r w:rsidRPr="0097117A">
        <w:rPr>
          <w:rFonts w:ascii="方正小标宋简体" w:eastAsia="方正小标宋简体" w:hint="eastAsia"/>
          <w:bCs/>
          <w:sz w:val="28"/>
          <w:szCs w:val="44"/>
        </w:rPr>
        <w:t>（</w:t>
      </w:r>
      <w:r w:rsidRPr="0097117A">
        <w:rPr>
          <w:rFonts w:ascii="方正小标宋简体" w:eastAsia="方正小标宋简体"/>
          <w:bCs/>
          <w:sz w:val="28"/>
          <w:szCs w:val="44"/>
        </w:rPr>
        <w:t>专业代码120208</w:t>
      </w:r>
      <w:r w:rsidRPr="0097117A">
        <w:rPr>
          <w:rFonts w:ascii="方正小标宋简体" w:eastAsia="方正小标宋简体" w:hint="eastAsia"/>
          <w:bCs/>
          <w:sz w:val="28"/>
          <w:szCs w:val="44"/>
        </w:rPr>
        <w:t>）</w:t>
      </w:r>
    </w:p>
    <w:p w:rsidR="008B3BB5" w:rsidRPr="002B6DF9" w:rsidRDefault="008B3BB5" w:rsidP="00792B81">
      <w:pPr>
        <w:pStyle w:val="a4"/>
        <w:widowControl/>
        <w:spacing w:line="360" w:lineRule="auto"/>
        <w:ind w:left="420" w:firstLineChars="0" w:firstLine="0"/>
        <w:jc w:val="left"/>
        <w:rPr>
          <w:rFonts w:ascii="宋体" w:hAnsi="宋体"/>
          <w:b/>
          <w:bCs/>
          <w:kern w:val="0"/>
          <w:sz w:val="24"/>
          <w:szCs w:val="32"/>
        </w:rPr>
      </w:pPr>
      <w:r w:rsidRPr="002B6DF9">
        <w:rPr>
          <w:rFonts w:ascii="宋体" w:hAnsi="宋体" w:hint="eastAsia"/>
          <w:b/>
          <w:bCs/>
          <w:kern w:val="0"/>
          <w:sz w:val="24"/>
          <w:szCs w:val="32"/>
        </w:rPr>
        <w:t>一、培养目标</w:t>
      </w:r>
    </w:p>
    <w:p w:rsidR="008B3BB5" w:rsidRPr="00FF7D5E" w:rsidRDefault="00E839F8" w:rsidP="008B3BB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hint="eastAsia"/>
          <w:sz w:val="24"/>
        </w:rPr>
        <w:t>本专业培养具有正确社会主义核心价值观，</w:t>
      </w:r>
      <w:r w:rsidR="000C6DAD">
        <w:rPr>
          <w:rFonts w:ascii="宋体" w:hAnsi="宋体" w:hint="eastAsia"/>
          <w:bCs/>
          <w:kern w:val="0"/>
          <w:sz w:val="24"/>
        </w:rPr>
        <w:t>具有</w:t>
      </w:r>
      <w:r w:rsidR="008B3BB5" w:rsidRPr="00FF7D5E">
        <w:rPr>
          <w:rFonts w:ascii="宋体" w:hAnsi="宋体"/>
          <w:bCs/>
          <w:kern w:val="0"/>
          <w:sz w:val="24"/>
        </w:rPr>
        <w:t>创新性思维和国际视野，具备人文精神和诚信品质，熟练掌握中外资产评估</w:t>
      </w:r>
      <w:r w:rsidR="008B3BB5">
        <w:rPr>
          <w:rFonts w:ascii="宋体" w:hAnsi="宋体" w:hint="eastAsia"/>
          <w:bCs/>
          <w:kern w:val="0"/>
          <w:sz w:val="24"/>
        </w:rPr>
        <w:t>知识</w:t>
      </w:r>
      <w:r w:rsidR="000C6DAD">
        <w:rPr>
          <w:rFonts w:ascii="宋体" w:hAnsi="宋体" w:hint="eastAsia"/>
          <w:bCs/>
          <w:kern w:val="0"/>
          <w:sz w:val="24"/>
        </w:rPr>
        <w:t>，拥有</w:t>
      </w:r>
      <w:r w:rsidR="000C6DAD" w:rsidRPr="000C6DAD">
        <w:rPr>
          <w:rFonts w:ascii="宋体" w:hAnsi="宋体" w:hint="eastAsia"/>
          <w:bCs/>
          <w:kern w:val="0"/>
          <w:sz w:val="24"/>
        </w:rPr>
        <w:t>扎实的</w:t>
      </w:r>
      <w:r w:rsidR="000C6DAD">
        <w:rPr>
          <w:rFonts w:ascii="宋体" w:hAnsi="宋体" w:hint="eastAsia"/>
          <w:bCs/>
          <w:kern w:val="0"/>
          <w:sz w:val="24"/>
        </w:rPr>
        <w:t>资产评估</w:t>
      </w:r>
      <w:r w:rsidR="000C6DAD" w:rsidRPr="000C6DAD">
        <w:rPr>
          <w:rFonts w:ascii="宋体" w:hAnsi="宋体" w:hint="eastAsia"/>
          <w:bCs/>
          <w:kern w:val="0"/>
          <w:sz w:val="24"/>
        </w:rPr>
        <w:t>理论基础和综合实践能力,</w:t>
      </w:r>
      <w:r w:rsidR="008B3BB5" w:rsidRPr="00FF7D5E">
        <w:rPr>
          <w:rFonts w:ascii="宋体" w:hAnsi="宋体"/>
          <w:bCs/>
          <w:kern w:val="0"/>
          <w:sz w:val="24"/>
        </w:rPr>
        <w:t>可以在中外资产评估</w:t>
      </w:r>
      <w:r w:rsidR="008B3BB5">
        <w:rPr>
          <w:rFonts w:ascii="宋体" w:hAnsi="宋体" w:hint="eastAsia"/>
          <w:bCs/>
          <w:kern w:val="0"/>
          <w:sz w:val="24"/>
        </w:rPr>
        <w:t>机构</w:t>
      </w:r>
      <w:r w:rsidR="008B3BB5" w:rsidRPr="00FF7D5E">
        <w:rPr>
          <w:rFonts w:ascii="宋体" w:hAnsi="宋体"/>
          <w:bCs/>
          <w:kern w:val="0"/>
          <w:sz w:val="24"/>
        </w:rPr>
        <w:t>、会计师事务所等鉴证类中介机构以及政府资产管理部门、企事业单位、金融</w:t>
      </w:r>
      <w:r w:rsidR="008B3BB5">
        <w:rPr>
          <w:rFonts w:ascii="宋体" w:hAnsi="宋体" w:hint="eastAsia"/>
          <w:bCs/>
          <w:kern w:val="0"/>
          <w:sz w:val="24"/>
        </w:rPr>
        <w:t>机构</w:t>
      </w:r>
      <w:r w:rsidR="008B3BB5" w:rsidRPr="00FF7D5E">
        <w:rPr>
          <w:rFonts w:ascii="宋体" w:hAnsi="宋体"/>
          <w:bCs/>
          <w:kern w:val="0"/>
          <w:sz w:val="24"/>
        </w:rPr>
        <w:t>从事资产评估及相关工作的复合型、国际型高素质人才。</w:t>
      </w:r>
    </w:p>
    <w:p w:rsidR="008B3BB5" w:rsidRPr="002B6DF9" w:rsidRDefault="008B3BB5" w:rsidP="00792B81">
      <w:pPr>
        <w:pStyle w:val="a4"/>
        <w:widowControl/>
        <w:spacing w:line="360" w:lineRule="auto"/>
        <w:ind w:left="420" w:firstLineChars="0" w:firstLine="0"/>
        <w:jc w:val="left"/>
        <w:rPr>
          <w:rFonts w:ascii="宋体" w:hAnsi="宋体"/>
          <w:b/>
          <w:bCs/>
          <w:kern w:val="0"/>
          <w:sz w:val="24"/>
          <w:szCs w:val="32"/>
        </w:rPr>
      </w:pPr>
      <w:r w:rsidRPr="002B6DF9">
        <w:rPr>
          <w:rFonts w:ascii="宋体" w:hAnsi="宋体" w:hint="eastAsia"/>
          <w:b/>
          <w:bCs/>
          <w:kern w:val="0"/>
          <w:sz w:val="24"/>
          <w:szCs w:val="32"/>
        </w:rPr>
        <w:t>二、毕业要求</w:t>
      </w:r>
    </w:p>
    <w:p w:rsidR="005F0E4C" w:rsidRDefault="005F0E4C" w:rsidP="005F0E4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 w:rsidRPr="005F0E4C">
        <w:rPr>
          <w:rFonts w:ascii="宋体" w:hAnsi="宋体" w:hint="eastAsia"/>
          <w:bCs/>
          <w:kern w:val="0"/>
          <w:sz w:val="24"/>
        </w:rPr>
        <w:t>1．掌握马克思主义、毛泽东思想和中国特色社会主义理论体系；具有良好的思想品德、社会公德、职业道德和个人修养；具有爱岗敬业、遵纪守法和团结合作的品质；具有健康的心理和体魄；具有为国家富强、民族昌盛而奋斗的志向和责任感；</w:t>
      </w:r>
    </w:p>
    <w:p w:rsidR="008B3BB5" w:rsidRPr="00FF7D5E" w:rsidRDefault="00E839F8" w:rsidP="005F0E4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2.</w:t>
      </w:r>
      <w:r w:rsidR="008B3BB5" w:rsidRPr="00FF7D5E">
        <w:rPr>
          <w:rFonts w:ascii="宋体" w:hAnsi="宋体" w:hint="eastAsia"/>
          <w:bCs/>
          <w:kern w:val="0"/>
          <w:sz w:val="24"/>
        </w:rPr>
        <w:t>掌握</w:t>
      </w:r>
      <w:r w:rsidR="003B1F33">
        <w:rPr>
          <w:rFonts w:ascii="宋体" w:hAnsi="宋体" w:hint="eastAsia"/>
          <w:bCs/>
          <w:kern w:val="0"/>
          <w:sz w:val="24"/>
        </w:rPr>
        <w:t>经济学</w:t>
      </w:r>
      <w:r w:rsidR="008B3BB5" w:rsidRPr="00FF7D5E">
        <w:rPr>
          <w:rFonts w:ascii="宋体" w:hAnsi="宋体" w:hint="eastAsia"/>
          <w:bCs/>
          <w:kern w:val="0"/>
          <w:sz w:val="24"/>
        </w:rPr>
        <w:t>、</w:t>
      </w:r>
      <w:r w:rsidR="003B1F33">
        <w:rPr>
          <w:rFonts w:ascii="宋体" w:hAnsi="宋体" w:hint="eastAsia"/>
          <w:bCs/>
          <w:kern w:val="0"/>
          <w:sz w:val="24"/>
        </w:rPr>
        <w:t>管理学</w:t>
      </w:r>
      <w:r w:rsidR="008B3BB5" w:rsidRPr="00FF7D5E">
        <w:rPr>
          <w:rFonts w:ascii="宋体" w:hAnsi="宋体" w:hint="eastAsia"/>
          <w:bCs/>
          <w:kern w:val="0"/>
          <w:sz w:val="24"/>
        </w:rPr>
        <w:t>、</w:t>
      </w:r>
      <w:r w:rsidR="003B1F33">
        <w:rPr>
          <w:rFonts w:ascii="宋体" w:hAnsi="宋体" w:hint="eastAsia"/>
          <w:bCs/>
          <w:kern w:val="0"/>
          <w:sz w:val="24"/>
        </w:rPr>
        <w:t>英语、数学</w:t>
      </w:r>
      <w:r w:rsidR="008B3BB5" w:rsidRPr="00FF7D5E">
        <w:rPr>
          <w:rFonts w:ascii="宋体" w:hAnsi="宋体" w:hint="eastAsia"/>
          <w:bCs/>
          <w:kern w:val="0"/>
          <w:sz w:val="24"/>
        </w:rPr>
        <w:t>及</w:t>
      </w:r>
      <w:r w:rsidR="00A87864">
        <w:rPr>
          <w:rFonts w:ascii="宋体" w:hAnsi="宋体" w:hint="eastAsia"/>
          <w:bCs/>
          <w:kern w:val="0"/>
          <w:sz w:val="24"/>
        </w:rPr>
        <w:t>资产评估</w:t>
      </w:r>
      <w:r w:rsidR="00A87864">
        <w:rPr>
          <w:rFonts w:ascii="宋体" w:hAnsi="宋体"/>
          <w:bCs/>
          <w:kern w:val="0"/>
          <w:sz w:val="24"/>
        </w:rPr>
        <w:t>专业知识</w:t>
      </w:r>
      <w:r w:rsidR="008B3BB5" w:rsidRPr="00FF7D5E">
        <w:rPr>
          <w:rFonts w:ascii="宋体" w:hAnsi="宋体" w:hint="eastAsia"/>
          <w:bCs/>
          <w:kern w:val="0"/>
          <w:sz w:val="24"/>
        </w:rPr>
        <w:t>，并能</w:t>
      </w:r>
      <w:r w:rsidR="004A7AC8">
        <w:rPr>
          <w:rFonts w:ascii="宋体" w:hAnsi="宋体" w:hint="eastAsia"/>
          <w:bCs/>
          <w:kern w:val="0"/>
          <w:sz w:val="24"/>
        </w:rPr>
        <w:t>运用</w:t>
      </w:r>
      <w:r w:rsidR="008B3BB5" w:rsidRPr="00FF7D5E">
        <w:rPr>
          <w:rFonts w:ascii="宋体" w:hAnsi="宋体" w:hint="eastAsia"/>
          <w:bCs/>
          <w:kern w:val="0"/>
          <w:sz w:val="24"/>
        </w:rPr>
        <w:t>所学知识解释</w:t>
      </w:r>
      <w:r w:rsidR="004A7AC8">
        <w:rPr>
          <w:rFonts w:ascii="宋体" w:hAnsi="宋体" w:hint="eastAsia"/>
          <w:bCs/>
          <w:kern w:val="0"/>
          <w:sz w:val="24"/>
        </w:rPr>
        <w:t>、分析</w:t>
      </w:r>
      <w:r w:rsidR="00153161">
        <w:rPr>
          <w:rFonts w:ascii="宋体" w:hAnsi="宋体" w:hint="eastAsia"/>
          <w:bCs/>
          <w:kern w:val="0"/>
          <w:sz w:val="24"/>
        </w:rPr>
        <w:t>中外</w:t>
      </w:r>
      <w:r w:rsidR="008B3BB5">
        <w:rPr>
          <w:rFonts w:ascii="宋体" w:hAnsi="宋体" w:hint="eastAsia"/>
          <w:bCs/>
          <w:kern w:val="0"/>
          <w:sz w:val="24"/>
        </w:rPr>
        <w:t>资产评估</w:t>
      </w:r>
      <w:r w:rsidR="008B3BB5" w:rsidRPr="00FF7D5E">
        <w:rPr>
          <w:rFonts w:ascii="宋体" w:hAnsi="宋体" w:hint="eastAsia"/>
          <w:bCs/>
          <w:kern w:val="0"/>
          <w:sz w:val="24"/>
        </w:rPr>
        <w:t>领域的现象和问题；</w:t>
      </w:r>
    </w:p>
    <w:p w:rsidR="008B3BB5" w:rsidRPr="00FF7D5E" w:rsidRDefault="00E839F8" w:rsidP="008B3BB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3.</w:t>
      </w:r>
      <w:r w:rsidR="008B3BB5" w:rsidRPr="00FF7D5E">
        <w:rPr>
          <w:rFonts w:ascii="宋体" w:hAnsi="宋体" w:hint="eastAsia"/>
          <w:bCs/>
          <w:kern w:val="0"/>
          <w:sz w:val="24"/>
        </w:rPr>
        <w:t>能够应用</w:t>
      </w:r>
      <w:r w:rsidR="008B3BB5">
        <w:rPr>
          <w:rFonts w:ascii="宋体" w:hAnsi="宋体" w:hint="eastAsia"/>
          <w:bCs/>
          <w:kern w:val="0"/>
          <w:sz w:val="24"/>
        </w:rPr>
        <w:t>资产评估</w:t>
      </w:r>
      <w:r w:rsidR="008B3BB5" w:rsidRPr="00FF7D5E">
        <w:rPr>
          <w:rFonts w:ascii="宋体" w:hAnsi="宋体" w:hint="eastAsia"/>
          <w:bCs/>
          <w:kern w:val="0"/>
          <w:sz w:val="24"/>
        </w:rPr>
        <w:t>学科基本原理、方法对</w:t>
      </w:r>
      <w:r w:rsidR="00153161">
        <w:rPr>
          <w:rFonts w:ascii="宋体" w:hAnsi="宋体" w:hint="eastAsia"/>
          <w:bCs/>
          <w:kern w:val="0"/>
          <w:sz w:val="24"/>
        </w:rPr>
        <w:t>中外</w:t>
      </w:r>
      <w:r w:rsidR="008B3BB5">
        <w:rPr>
          <w:rFonts w:ascii="宋体" w:hAnsi="宋体" w:hint="eastAsia"/>
          <w:bCs/>
          <w:kern w:val="0"/>
          <w:sz w:val="24"/>
        </w:rPr>
        <w:t>资产评估</w:t>
      </w:r>
      <w:r w:rsidR="008B3BB5" w:rsidRPr="00FF7D5E">
        <w:rPr>
          <w:rFonts w:ascii="宋体" w:hAnsi="宋体" w:hint="eastAsia"/>
          <w:bCs/>
          <w:kern w:val="0"/>
          <w:sz w:val="24"/>
        </w:rPr>
        <w:t>及相关领域问题进行判断、分析和研究，提出相应对策和建议，并形成解决方案；</w:t>
      </w:r>
    </w:p>
    <w:p w:rsidR="008B3BB5" w:rsidRPr="00FF7D5E" w:rsidRDefault="00E839F8" w:rsidP="008B3BB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4.</w:t>
      </w:r>
      <w:r w:rsidR="00C825D9">
        <w:rPr>
          <w:rFonts w:ascii="宋体" w:hAnsi="宋体" w:hint="eastAsia"/>
          <w:bCs/>
          <w:kern w:val="0"/>
          <w:sz w:val="24"/>
        </w:rPr>
        <w:t>适应互联网+背景，</w:t>
      </w:r>
      <w:r w:rsidR="008B3BB5" w:rsidRPr="00FF7D5E">
        <w:rPr>
          <w:rFonts w:ascii="宋体" w:hAnsi="宋体" w:hint="eastAsia"/>
          <w:bCs/>
          <w:kern w:val="0"/>
          <w:sz w:val="24"/>
        </w:rPr>
        <w:t>能够恰当</w:t>
      </w:r>
      <w:r w:rsidR="004A7AC8">
        <w:rPr>
          <w:rFonts w:ascii="宋体" w:hAnsi="宋体" w:hint="eastAsia"/>
          <w:bCs/>
          <w:kern w:val="0"/>
          <w:sz w:val="24"/>
        </w:rPr>
        <w:t>选择与</w:t>
      </w:r>
      <w:r w:rsidR="008B3BB5" w:rsidRPr="00FF7D5E">
        <w:rPr>
          <w:rFonts w:ascii="宋体" w:hAnsi="宋体" w:hint="eastAsia"/>
          <w:bCs/>
          <w:kern w:val="0"/>
          <w:sz w:val="24"/>
        </w:rPr>
        <w:t>使用现代工具</w:t>
      </w:r>
      <w:r w:rsidR="004A7AC8">
        <w:rPr>
          <w:rFonts w:ascii="宋体" w:hAnsi="宋体" w:hint="eastAsia"/>
          <w:bCs/>
          <w:kern w:val="0"/>
          <w:sz w:val="24"/>
        </w:rPr>
        <w:t>对</w:t>
      </w:r>
      <w:r w:rsidR="00153161">
        <w:rPr>
          <w:rFonts w:ascii="宋体" w:hAnsi="宋体" w:hint="eastAsia"/>
          <w:bCs/>
          <w:kern w:val="0"/>
          <w:sz w:val="24"/>
        </w:rPr>
        <w:t>中外</w:t>
      </w:r>
      <w:r w:rsidR="008B3BB5">
        <w:rPr>
          <w:rFonts w:ascii="宋体" w:hAnsi="宋体" w:hint="eastAsia"/>
          <w:bCs/>
          <w:kern w:val="0"/>
          <w:sz w:val="24"/>
        </w:rPr>
        <w:t>资产评估</w:t>
      </w:r>
      <w:r w:rsidR="008B3BB5" w:rsidRPr="00FF7D5E">
        <w:rPr>
          <w:rFonts w:ascii="宋体" w:hAnsi="宋体" w:hint="eastAsia"/>
          <w:bCs/>
          <w:kern w:val="0"/>
          <w:sz w:val="24"/>
        </w:rPr>
        <w:t>领域数据</w:t>
      </w:r>
      <w:r w:rsidR="005F0E4C">
        <w:rPr>
          <w:rFonts w:ascii="宋体" w:hAnsi="宋体" w:hint="eastAsia"/>
          <w:bCs/>
          <w:kern w:val="0"/>
          <w:sz w:val="24"/>
        </w:rPr>
        <w:t>数据和信息进行收集、分析处理</w:t>
      </w:r>
      <w:r w:rsidR="008B3BB5" w:rsidRPr="00FF7D5E">
        <w:rPr>
          <w:rFonts w:ascii="宋体" w:hAnsi="宋体" w:hint="eastAsia"/>
          <w:bCs/>
          <w:kern w:val="0"/>
          <w:sz w:val="24"/>
        </w:rPr>
        <w:t>，完成所从事的专业任务；</w:t>
      </w:r>
    </w:p>
    <w:p w:rsidR="008B3BB5" w:rsidRPr="00FF7D5E" w:rsidRDefault="00E839F8" w:rsidP="008B3BB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5.</w:t>
      </w:r>
      <w:r w:rsidR="004A7AC8" w:rsidRPr="004A7AC8">
        <w:rPr>
          <w:rFonts w:ascii="宋体" w:hAnsi="宋体" w:hint="eastAsia"/>
          <w:bCs/>
          <w:kern w:val="0"/>
          <w:sz w:val="24"/>
        </w:rPr>
        <w:t>了解资产评估学科发展前沿，具有国际视野</w:t>
      </w:r>
      <w:r w:rsidR="004A7AC8">
        <w:rPr>
          <w:rFonts w:ascii="宋体" w:hAnsi="宋体" w:hint="eastAsia"/>
          <w:bCs/>
          <w:kern w:val="0"/>
          <w:sz w:val="24"/>
        </w:rPr>
        <w:t>，</w:t>
      </w:r>
      <w:r w:rsidR="008B3BB5" w:rsidRPr="00FF7D5E">
        <w:rPr>
          <w:rFonts w:ascii="宋体" w:hAnsi="宋体" w:hint="eastAsia"/>
          <w:bCs/>
          <w:kern w:val="0"/>
          <w:sz w:val="24"/>
        </w:rPr>
        <w:t>能够使用书面和口头表达方式与国内外业界同行、社会公众就</w:t>
      </w:r>
      <w:r w:rsidR="008B3BB5">
        <w:rPr>
          <w:rFonts w:ascii="宋体" w:hAnsi="宋体" w:hint="eastAsia"/>
          <w:bCs/>
          <w:kern w:val="0"/>
          <w:sz w:val="24"/>
        </w:rPr>
        <w:t>资产评估</w:t>
      </w:r>
      <w:r w:rsidR="008B3BB5" w:rsidRPr="00FF7D5E">
        <w:rPr>
          <w:rFonts w:ascii="宋体" w:hAnsi="宋体" w:hint="eastAsia"/>
          <w:bCs/>
          <w:kern w:val="0"/>
          <w:sz w:val="24"/>
        </w:rPr>
        <w:t>领域现象和问题进行有效沟通与交流；</w:t>
      </w:r>
    </w:p>
    <w:p w:rsidR="008B3BB5" w:rsidRPr="00FF7D5E" w:rsidRDefault="00E839F8" w:rsidP="008B3BB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6.</w:t>
      </w:r>
      <w:r w:rsidR="008B3BB5" w:rsidRPr="00FF7D5E">
        <w:rPr>
          <w:rFonts w:ascii="宋体" w:hAnsi="宋体" w:hint="eastAsia"/>
          <w:bCs/>
          <w:kern w:val="0"/>
          <w:sz w:val="24"/>
        </w:rPr>
        <w:t>具有团队协作意识，能够在</w:t>
      </w:r>
      <w:r w:rsidR="008B3BB5">
        <w:rPr>
          <w:rFonts w:ascii="宋体" w:hAnsi="宋体" w:hint="eastAsia"/>
          <w:bCs/>
          <w:kern w:val="0"/>
          <w:sz w:val="24"/>
        </w:rPr>
        <w:t>资产评估</w:t>
      </w:r>
      <w:r w:rsidR="008B3BB5" w:rsidRPr="00FF7D5E">
        <w:rPr>
          <w:rFonts w:ascii="宋体" w:hAnsi="宋体" w:hint="eastAsia"/>
          <w:bCs/>
          <w:kern w:val="0"/>
          <w:sz w:val="24"/>
        </w:rPr>
        <w:t>学科及多学科团队活动中发挥个人能力，并能与其他成员进行</w:t>
      </w:r>
      <w:r w:rsidR="004A7AC8">
        <w:rPr>
          <w:rFonts w:ascii="宋体" w:hAnsi="宋体" w:hint="eastAsia"/>
          <w:bCs/>
          <w:kern w:val="0"/>
          <w:sz w:val="24"/>
        </w:rPr>
        <w:t>有效沟通与</w:t>
      </w:r>
      <w:r w:rsidR="008B3BB5" w:rsidRPr="00FF7D5E">
        <w:rPr>
          <w:rFonts w:ascii="宋体" w:hAnsi="宋体" w:hint="eastAsia"/>
          <w:bCs/>
          <w:kern w:val="0"/>
          <w:sz w:val="24"/>
        </w:rPr>
        <w:t>协调合作；</w:t>
      </w:r>
    </w:p>
    <w:p w:rsidR="008B3BB5" w:rsidRPr="00FF7D5E" w:rsidRDefault="00E839F8" w:rsidP="008B3BB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7.</w:t>
      </w:r>
      <w:r w:rsidR="008B3BB5" w:rsidRPr="00FF7D5E">
        <w:rPr>
          <w:rFonts w:ascii="宋体" w:hAnsi="宋体" w:hint="eastAsia"/>
          <w:bCs/>
          <w:kern w:val="0"/>
          <w:sz w:val="24"/>
        </w:rPr>
        <w:t>具有自主学习和终身学习意识，有创业创新能力及不断学习与适应发展的能力；</w:t>
      </w:r>
    </w:p>
    <w:p w:rsidR="00792B81" w:rsidRDefault="00E839F8" w:rsidP="00792B81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8.</w:t>
      </w:r>
      <w:r w:rsidR="008B3BB5" w:rsidRPr="00FF7D5E">
        <w:rPr>
          <w:rFonts w:ascii="宋体" w:hAnsi="宋体" w:hint="eastAsia"/>
          <w:bCs/>
          <w:kern w:val="0"/>
          <w:sz w:val="24"/>
        </w:rPr>
        <w:t>具有人文素养、科学精神和社会责任感，熟悉</w:t>
      </w:r>
      <w:r w:rsidR="008B3BB5">
        <w:rPr>
          <w:rFonts w:ascii="宋体" w:hAnsi="宋体" w:hint="eastAsia"/>
          <w:bCs/>
          <w:kern w:val="0"/>
          <w:sz w:val="24"/>
        </w:rPr>
        <w:t>资产评估</w:t>
      </w:r>
      <w:r w:rsidR="008B3BB5" w:rsidRPr="00FF7D5E">
        <w:rPr>
          <w:rFonts w:ascii="宋体" w:hAnsi="宋体" w:hint="eastAsia"/>
          <w:bCs/>
          <w:kern w:val="0"/>
          <w:sz w:val="24"/>
        </w:rPr>
        <w:t>领域相关政策及法律、法规，能够在</w:t>
      </w:r>
      <w:r w:rsidR="008B3BB5">
        <w:rPr>
          <w:rFonts w:ascii="宋体" w:hAnsi="宋体" w:hint="eastAsia"/>
          <w:bCs/>
          <w:kern w:val="0"/>
          <w:sz w:val="24"/>
        </w:rPr>
        <w:t>资产评估</w:t>
      </w:r>
      <w:r w:rsidR="008B3BB5" w:rsidRPr="00FF7D5E">
        <w:rPr>
          <w:rFonts w:ascii="宋体" w:hAnsi="宋体" w:hint="eastAsia"/>
          <w:bCs/>
          <w:kern w:val="0"/>
          <w:sz w:val="24"/>
        </w:rPr>
        <w:t>实践活动中理解并遵守职业道德和职业规范</w:t>
      </w:r>
      <w:r w:rsidR="004A7AC8">
        <w:rPr>
          <w:rFonts w:ascii="宋体" w:hAnsi="宋体" w:hint="eastAsia"/>
          <w:bCs/>
          <w:kern w:val="0"/>
          <w:sz w:val="24"/>
        </w:rPr>
        <w:t>并履行责任</w:t>
      </w:r>
      <w:r w:rsidR="008B3BB5" w:rsidRPr="00FF7D5E">
        <w:rPr>
          <w:rFonts w:ascii="宋体" w:hAnsi="宋体" w:hint="eastAsia"/>
          <w:bCs/>
          <w:kern w:val="0"/>
          <w:sz w:val="24"/>
        </w:rPr>
        <w:t>。</w:t>
      </w:r>
    </w:p>
    <w:p w:rsidR="008B3BB5" w:rsidRPr="00792B81" w:rsidRDefault="008B3BB5" w:rsidP="00792B81">
      <w:pPr>
        <w:widowControl/>
        <w:spacing w:line="360" w:lineRule="auto"/>
        <w:ind w:firstLineChars="200" w:firstLine="482"/>
        <w:jc w:val="left"/>
        <w:rPr>
          <w:rFonts w:ascii="宋体" w:hAnsi="宋体"/>
          <w:bCs/>
          <w:kern w:val="0"/>
          <w:sz w:val="24"/>
        </w:rPr>
      </w:pPr>
      <w:r w:rsidRPr="002B6DF9">
        <w:rPr>
          <w:rFonts w:ascii="宋体" w:hAnsi="宋体" w:hint="eastAsia"/>
          <w:b/>
          <w:bCs/>
          <w:kern w:val="0"/>
          <w:sz w:val="24"/>
          <w:szCs w:val="32"/>
        </w:rPr>
        <w:t>三、</w:t>
      </w:r>
      <w:r>
        <w:rPr>
          <w:rFonts w:ascii="宋体" w:hAnsi="宋体" w:hint="eastAsia"/>
          <w:b/>
          <w:bCs/>
          <w:kern w:val="0"/>
          <w:sz w:val="24"/>
          <w:szCs w:val="32"/>
        </w:rPr>
        <w:t>培养特色</w:t>
      </w:r>
    </w:p>
    <w:p w:rsidR="008B3BB5" w:rsidRPr="004D1005" w:rsidRDefault="008B3BB5" w:rsidP="008B3BB5">
      <w:pPr>
        <w:spacing w:line="360" w:lineRule="auto"/>
        <w:ind w:firstLineChars="200" w:firstLine="482"/>
        <w:rPr>
          <w:b/>
          <w:sz w:val="24"/>
        </w:rPr>
      </w:pPr>
      <w:r w:rsidRPr="00F25DC1">
        <w:rPr>
          <w:b/>
          <w:sz w:val="24"/>
        </w:rPr>
        <w:lastRenderedPageBreak/>
        <w:t>1</w:t>
      </w:r>
      <w:r w:rsidRPr="00F25DC1">
        <w:rPr>
          <w:rFonts w:hint="eastAsia"/>
          <w:b/>
          <w:sz w:val="24"/>
        </w:rPr>
        <w:t>．</w:t>
      </w:r>
      <w:r>
        <w:rPr>
          <w:rFonts w:hint="eastAsia"/>
          <w:b/>
          <w:sz w:val="24"/>
        </w:rPr>
        <w:t>打造</w:t>
      </w:r>
      <w:r w:rsidRPr="00F25DC1">
        <w:rPr>
          <w:b/>
          <w:bCs/>
          <w:sz w:val="24"/>
        </w:rPr>
        <w:t>国际化</w:t>
      </w:r>
      <w:r>
        <w:rPr>
          <w:rFonts w:hint="eastAsia"/>
          <w:b/>
          <w:bCs/>
          <w:sz w:val="24"/>
        </w:rPr>
        <w:t>课程体系，获得国际课程认证资质</w:t>
      </w:r>
      <w:r w:rsidRPr="00F25DC1">
        <w:rPr>
          <w:rFonts w:hint="eastAsia"/>
          <w:b/>
          <w:bCs/>
          <w:sz w:val="24"/>
        </w:rPr>
        <w:t>。</w:t>
      </w:r>
      <w:r>
        <w:rPr>
          <w:rFonts w:hint="eastAsia"/>
          <w:bCs/>
          <w:sz w:val="24"/>
        </w:rPr>
        <w:t>与</w:t>
      </w:r>
      <w:r w:rsidRPr="00F25DC1">
        <w:rPr>
          <w:bCs/>
          <w:sz w:val="24"/>
        </w:rPr>
        <w:t>国外相关高校、美国评估师协会（</w:t>
      </w:r>
      <w:r w:rsidRPr="00F25DC1">
        <w:rPr>
          <w:bCs/>
          <w:sz w:val="24"/>
        </w:rPr>
        <w:t>ASA</w:t>
      </w:r>
      <w:r w:rsidRPr="00F25DC1">
        <w:rPr>
          <w:bCs/>
          <w:sz w:val="24"/>
        </w:rPr>
        <w:t>）</w:t>
      </w:r>
      <w:r w:rsidRPr="00F25DC1">
        <w:rPr>
          <w:rFonts w:hint="eastAsia"/>
          <w:sz w:val="24"/>
        </w:rPr>
        <w:t>、</w:t>
      </w:r>
      <w:r w:rsidRPr="00F25DC1">
        <w:rPr>
          <w:sz w:val="24"/>
        </w:rPr>
        <w:t>英国皇家特许测量师学会（</w:t>
      </w:r>
      <w:r w:rsidRPr="00F25DC1">
        <w:rPr>
          <w:sz w:val="24"/>
        </w:rPr>
        <w:t>RICS</w:t>
      </w:r>
      <w:r w:rsidRPr="00F25DC1">
        <w:rPr>
          <w:sz w:val="24"/>
        </w:rPr>
        <w:t>）</w:t>
      </w:r>
      <w:r>
        <w:rPr>
          <w:rFonts w:hint="eastAsia"/>
          <w:sz w:val="24"/>
        </w:rPr>
        <w:t>等</w:t>
      </w:r>
      <w:r w:rsidRPr="00F25DC1">
        <w:rPr>
          <w:rFonts w:hint="eastAsia"/>
          <w:sz w:val="24"/>
        </w:rPr>
        <w:t>国际评估机构</w:t>
      </w:r>
      <w:r w:rsidRPr="00F25DC1">
        <w:rPr>
          <w:sz w:val="24"/>
        </w:rPr>
        <w:t>合作，打造国际化课程体系，</w:t>
      </w:r>
      <w:r w:rsidRPr="004D1005">
        <w:rPr>
          <w:rFonts w:hint="eastAsia"/>
          <w:sz w:val="24"/>
          <w:szCs w:val="28"/>
        </w:rPr>
        <w:t>获得国际课程认证</w:t>
      </w:r>
      <w:r>
        <w:rPr>
          <w:rFonts w:hint="eastAsia"/>
          <w:sz w:val="24"/>
          <w:szCs w:val="28"/>
        </w:rPr>
        <w:t>资格</w:t>
      </w:r>
      <w:r w:rsidRPr="004D1005">
        <w:rPr>
          <w:rFonts w:hint="eastAsia"/>
          <w:sz w:val="24"/>
          <w:szCs w:val="28"/>
        </w:rPr>
        <w:t>，</w:t>
      </w:r>
      <w:r>
        <w:rPr>
          <w:rFonts w:hint="eastAsia"/>
          <w:sz w:val="24"/>
          <w:szCs w:val="28"/>
        </w:rPr>
        <w:t>使学生拥有国际认可的评估专业资质，</w:t>
      </w:r>
      <w:r w:rsidRPr="00F25DC1">
        <w:rPr>
          <w:sz w:val="24"/>
        </w:rPr>
        <w:t>培养</w:t>
      </w:r>
      <w:r w:rsidRPr="00F25DC1">
        <w:rPr>
          <w:rFonts w:hint="eastAsia"/>
          <w:sz w:val="24"/>
          <w:szCs w:val="28"/>
        </w:rPr>
        <w:t>通晓国际评估准则</w:t>
      </w:r>
      <w:r>
        <w:rPr>
          <w:rFonts w:hint="eastAsia"/>
          <w:sz w:val="24"/>
          <w:szCs w:val="28"/>
        </w:rPr>
        <w:t>、</w:t>
      </w:r>
      <w:r w:rsidRPr="00F25DC1">
        <w:rPr>
          <w:rFonts w:hint="eastAsia"/>
          <w:sz w:val="24"/>
          <w:szCs w:val="28"/>
        </w:rPr>
        <w:t>能处理复杂国际资产评估业务的高层次资产评估人才。</w:t>
      </w:r>
    </w:p>
    <w:p w:rsidR="008B3BB5" w:rsidRPr="004D1005" w:rsidRDefault="008B3BB5" w:rsidP="008B3BB5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2</w:t>
      </w:r>
      <w:r>
        <w:rPr>
          <w:rFonts w:hint="eastAsia"/>
          <w:b/>
          <w:sz w:val="24"/>
        </w:rPr>
        <w:t>．实行“中外双驱”，搭建国际化高端实践教学基地。</w:t>
      </w:r>
      <w:r w:rsidRPr="004D1005">
        <w:rPr>
          <w:rFonts w:hint="eastAsia"/>
          <w:sz w:val="24"/>
        </w:rPr>
        <w:t>依托仲量联行企业评估和咨询公司、香港测量师学会、世邦魏理仕公司等国际</w:t>
      </w:r>
      <w:r>
        <w:rPr>
          <w:rFonts w:hint="eastAsia"/>
          <w:sz w:val="24"/>
        </w:rPr>
        <w:t>性</w:t>
      </w:r>
      <w:r w:rsidRPr="004D1005">
        <w:rPr>
          <w:rFonts w:hint="eastAsia"/>
          <w:sz w:val="24"/>
        </w:rPr>
        <w:t>资产评估机构，搭建国际化实践教学平台，培养</w:t>
      </w:r>
      <w:r>
        <w:rPr>
          <w:rFonts w:hint="eastAsia"/>
          <w:sz w:val="24"/>
        </w:rPr>
        <w:t>学生国际化资产评估实践能力</w:t>
      </w:r>
      <w:r w:rsidRPr="004D1005">
        <w:rPr>
          <w:rFonts w:hint="eastAsia"/>
          <w:sz w:val="24"/>
        </w:rPr>
        <w:t>。</w:t>
      </w:r>
    </w:p>
    <w:p w:rsidR="008B3BB5" w:rsidRDefault="008B3BB5" w:rsidP="008B3BB5">
      <w:pPr>
        <w:spacing w:line="360" w:lineRule="auto"/>
        <w:ind w:firstLineChars="200" w:firstLine="482"/>
        <w:rPr>
          <w:sz w:val="24"/>
          <w:szCs w:val="28"/>
        </w:rPr>
      </w:pPr>
      <w:r>
        <w:rPr>
          <w:rFonts w:hint="eastAsia"/>
          <w:b/>
          <w:sz w:val="24"/>
        </w:rPr>
        <w:t>3</w:t>
      </w:r>
      <w:r w:rsidRPr="00F25DC1">
        <w:rPr>
          <w:rFonts w:hint="eastAsia"/>
          <w:b/>
          <w:sz w:val="24"/>
        </w:rPr>
        <w:t>．</w:t>
      </w:r>
      <w:r w:rsidRPr="00F25DC1">
        <w:rPr>
          <w:b/>
          <w:sz w:val="24"/>
        </w:rPr>
        <w:t>个人成长与专业发展相结合</w:t>
      </w:r>
      <w:r w:rsidRPr="00F25DC1">
        <w:rPr>
          <w:rFonts w:hint="eastAsia"/>
          <w:b/>
          <w:sz w:val="24"/>
        </w:rPr>
        <w:t>。</w:t>
      </w:r>
      <w:r w:rsidRPr="00F25DC1">
        <w:rPr>
          <w:rFonts w:hint="eastAsia"/>
          <w:sz w:val="24"/>
          <w:szCs w:val="28"/>
        </w:rPr>
        <w:t>专业</w:t>
      </w:r>
      <w:r w:rsidRPr="00F25DC1">
        <w:rPr>
          <w:rFonts w:hint="eastAsia"/>
          <w:sz w:val="24"/>
        </w:rPr>
        <w:t>强化人文精神和诚信品质培养，</w:t>
      </w:r>
      <w:r w:rsidRPr="00F25DC1">
        <w:rPr>
          <w:sz w:val="24"/>
        </w:rPr>
        <w:t>围绕专业方向开设专业课程群，</w:t>
      </w:r>
      <w:r>
        <w:rPr>
          <w:rFonts w:hint="eastAsia"/>
          <w:sz w:val="24"/>
        </w:rPr>
        <w:t>通过</w:t>
      </w:r>
      <w:r w:rsidRPr="00F25DC1">
        <w:rPr>
          <w:sz w:val="24"/>
        </w:rPr>
        <w:t>专业式定向培养</w:t>
      </w:r>
      <w:r w:rsidRPr="00F25DC1">
        <w:rPr>
          <w:rFonts w:hint="eastAsia"/>
          <w:sz w:val="24"/>
        </w:rPr>
        <w:t>，</w:t>
      </w:r>
      <w:r>
        <w:rPr>
          <w:rFonts w:hint="eastAsia"/>
          <w:sz w:val="24"/>
        </w:rPr>
        <w:t>实现</w:t>
      </w:r>
      <w:r w:rsidRPr="00F25DC1">
        <w:rPr>
          <w:rFonts w:hint="eastAsia"/>
          <w:sz w:val="24"/>
          <w:szCs w:val="28"/>
        </w:rPr>
        <w:t>个人</w:t>
      </w:r>
      <w:r>
        <w:rPr>
          <w:rFonts w:hint="eastAsia"/>
          <w:sz w:val="24"/>
          <w:szCs w:val="28"/>
        </w:rPr>
        <w:t>素质</w:t>
      </w:r>
      <w:r w:rsidRPr="00F25DC1">
        <w:rPr>
          <w:rFonts w:hint="eastAsia"/>
          <w:sz w:val="24"/>
          <w:szCs w:val="28"/>
        </w:rPr>
        <w:t>和专业能力</w:t>
      </w:r>
      <w:r>
        <w:rPr>
          <w:rFonts w:hint="eastAsia"/>
          <w:sz w:val="24"/>
          <w:szCs w:val="28"/>
        </w:rPr>
        <w:t>的全面发展</w:t>
      </w:r>
      <w:r w:rsidRPr="00F25DC1">
        <w:rPr>
          <w:rFonts w:hint="eastAsia"/>
          <w:sz w:val="24"/>
          <w:szCs w:val="28"/>
        </w:rPr>
        <w:t>。</w:t>
      </w:r>
    </w:p>
    <w:p w:rsidR="008B3BB5" w:rsidRPr="002B6DF9" w:rsidRDefault="008B3BB5" w:rsidP="00792B81">
      <w:pPr>
        <w:pStyle w:val="a4"/>
        <w:widowControl/>
        <w:spacing w:line="360" w:lineRule="auto"/>
        <w:ind w:left="420" w:firstLineChars="0" w:firstLine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四、</w:t>
      </w:r>
      <w:r w:rsidRPr="00A06B7F">
        <w:rPr>
          <w:rFonts w:ascii="宋体" w:hAnsi="宋体" w:hint="eastAsia"/>
          <w:b/>
          <w:bCs/>
          <w:kern w:val="0"/>
          <w:sz w:val="24"/>
          <w:szCs w:val="32"/>
        </w:rPr>
        <w:t>核心课程</w:t>
      </w:r>
    </w:p>
    <w:p w:rsidR="008B3BB5" w:rsidRPr="00FF7D5E" w:rsidRDefault="008B3BB5" w:rsidP="008B3BB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 w:rsidRPr="00FF7D5E">
        <w:rPr>
          <w:rFonts w:ascii="宋体" w:hAnsi="宋体" w:hint="eastAsia"/>
          <w:bCs/>
          <w:kern w:val="0"/>
          <w:sz w:val="24"/>
        </w:rPr>
        <w:t>评估学原理（英语）、财务会计学（双语）、</w:t>
      </w:r>
      <w:r>
        <w:rPr>
          <w:rFonts w:ascii="宋体" w:hAnsi="宋体" w:hint="eastAsia"/>
          <w:bCs/>
          <w:kern w:val="0"/>
          <w:sz w:val="24"/>
        </w:rPr>
        <w:t>财务管理学</w:t>
      </w:r>
      <w:r w:rsidRPr="00FF7D5E">
        <w:rPr>
          <w:rFonts w:ascii="宋体" w:hAnsi="宋体" w:hint="eastAsia"/>
          <w:bCs/>
          <w:kern w:val="0"/>
          <w:sz w:val="24"/>
        </w:rPr>
        <w:t>（双语）</w:t>
      </w:r>
      <w:r>
        <w:rPr>
          <w:rFonts w:ascii="宋体" w:hAnsi="宋体" w:hint="eastAsia"/>
          <w:bCs/>
          <w:kern w:val="0"/>
          <w:sz w:val="24"/>
        </w:rPr>
        <w:t>、</w:t>
      </w:r>
      <w:r w:rsidRPr="00FF7D5E">
        <w:rPr>
          <w:rFonts w:ascii="宋体" w:hAnsi="宋体" w:hint="eastAsia"/>
          <w:bCs/>
          <w:kern w:val="0"/>
          <w:sz w:val="24"/>
        </w:rPr>
        <w:t>资产定价理论基础（双语）</w:t>
      </w:r>
      <w:r>
        <w:rPr>
          <w:rFonts w:ascii="宋体" w:hAnsi="宋体" w:hint="eastAsia"/>
          <w:bCs/>
          <w:kern w:val="0"/>
          <w:sz w:val="24"/>
        </w:rPr>
        <w:t>、</w:t>
      </w:r>
      <w:r w:rsidRPr="00FF7D5E">
        <w:rPr>
          <w:rFonts w:ascii="宋体" w:hAnsi="宋体" w:hint="eastAsia"/>
          <w:bCs/>
          <w:kern w:val="0"/>
          <w:sz w:val="24"/>
        </w:rPr>
        <w:t>金融资产评估</w:t>
      </w:r>
      <w:r>
        <w:rPr>
          <w:rFonts w:ascii="宋体" w:hAnsi="宋体" w:hint="eastAsia"/>
          <w:bCs/>
          <w:kern w:val="0"/>
          <w:sz w:val="24"/>
        </w:rPr>
        <w:t>、</w:t>
      </w:r>
      <w:r w:rsidRPr="00FF7D5E">
        <w:rPr>
          <w:rFonts w:ascii="宋体" w:hAnsi="宋体" w:hint="eastAsia"/>
          <w:bCs/>
          <w:kern w:val="0"/>
          <w:sz w:val="24"/>
        </w:rPr>
        <w:t>企业价值评估（</w:t>
      </w:r>
      <w:r w:rsidR="00054E0A">
        <w:rPr>
          <w:rFonts w:ascii="宋体" w:hAnsi="宋体" w:hint="eastAsia"/>
          <w:bCs/>
          <w:kern w:val="0"/>
          <w:sz w:val="24"/>
        </w:rPr>
        <w:t>英</w:t>
      </w:r>
      <w:r w:rsidRPr="00FF7D5E">
        <w:rPr>
          <w:rFonts w:ascii="宋体" w:hAnsi="宋体" w:hint="eastAsia"/>
          <w:bCs/>
          <w:kern w:val="0"/>
          <w:sz w:val="24"/>
        </w:rPr>
        <w:t>语）</w:t>
      </w:r>
      <w:r>
        <w:rPr>
          <w:rFonts w:ascii="宋体" w:hAnsi="宋体" w:hint="eastAsia"/>
          <w:bCs/>
          <w:kern w:val="0"/>
          <w:sz w:val="24"/>
        </w:rPr>
        <w:t>、</w:t>
      </w:r>
      <w:r w:rsidRPr="00FF7D5E">
        <w:rPr>
          <w:rFonts w:ascii="宋体" w:hAnsi="宋体" w:hint="eastAsia"/>
          <w:bCs/>
          <w:kern w:val="0"/>
          <w:sz w:val="24"/>
        </w:rPr>
        <w:t>无形资产评估（双语）</w:t>
      </w:r>
      <w:r>
        <w:rPr>
          <w:rFonts w:ascii="宋体" w:hAnsi="宋体" w:hint="eastAsia"/>
          <w:bCs/>
          <w:kern w:val="0"/>
          <w:sz w:val="24"/>
        </w:rPr>
        <w:t>、</w:t>
      </w:r>
      <w:r w:rsidRPr="00FF7D5E">
        <w:rPr>
          <w:rFonts w:ascii="宋体" w:hAnsi="宋体" w:hint="eastAsia"/>
          <w:bCs/>
          <w:kern w:val="0"/>
          <w:sz w:val="24"/>
        </w:rPr>
        <w:t>国际评估准则（双语）</w:t>
      </w:r>
      <w:r>
        <w:rPr>
          <w:rFonts w:ascii="宋体" w:hAnsi="宋体" w:hint="eastAsia"/>
          <w:bCs/>
          <w:kern w:val="0"/>
          <w:sz w:val="24"/>
        </w:rPr>
        <w:t>、房地产评估</w:t>
      </w:r>
      <w:r w:rsidRPr="00FF7D5E">
        <w:rPr>
          <w:rFonts w:ascii="宋体" w:hAnsi="宋体" w:hint="eastAsia"/>
          <w:bCs/>
          <w:kern w:val="0"/>
          <w:sz w:val="24"/>
        </w:rPr>
        <w:t>（双语）</w:t>
      </w:r>
      <w:r>
        <w:rPr>
          <w:rFonts w:ascii="宋体" w:hAnsi="宋体" w:hint="eastAsia"/>
          <w:bCs/>
          <w:kern w:val="0"/>
          <w:sz w:val="24"/>
        </w:rPr>
        <w:t>、税基评估、矿业权评估、并购价值评估、风险评估、机电设备评估基础、</w:t>
      </w:r>
      <w:r w:rsidRPr="00FF7D5E">
        <w:rPr>
          <w:rFonts w:ascii="宋体" w:hAnsi="宋体" w:hint="eastAsia"/>
          <w:bCs/>
          <w:kern w:val="0"/>
          <w:sz w:val="24"/>
        </w:rPr>
        <w:t>建筑工程评估基础</w:t>
      </w:r>
      <w:r>
        <w:rPr>
          <w:rFonts w:ascii="宋体" w:hAnsi="宋体" w:hint="eastAsia"/>
          <w:bCs/>
          <w:kern w:val="0"/>
          <w:sz w:val="24"/>
        </w:rPr>
        <w:t>、资产评估实务与案例分析、审计学、中国税制、经济法等。</w:t>
      </w:r>
    </w:p>
    <w:p w:rsidR="008B3BB5" w:rsidRPr="002B6DF9" w:rsidRDefault="008B3BB5" w:rsidP="00792B81">
      <w:pPr>
        <w:pStyle w:val="a4"/>
        <w:widowControl/>
        <w:spacing w:line="360" w:lineRule="auto"/>
        <w:ind w:left="420" w:firstLineChars="0" w:firstLine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五</w:t>
      </w:r>
      <w:r w:rsidRPr="002B6DF9">
        <w:rPr>
          <w:rFonts w:ascii="宋体" w:hAnsi="宋体" w:hint="eastAsia"/>
          <w:b/>
          <w:bCs/>
          <w:kern w:val="0"/>
          <w:sz w:val="24"/>
          <w:szCs w:val="32"/>
        </w:rPr>
        <w:t>、学制和学位</w:t>
      </w:r>
    </w:p>
    <w:p w:rsidR="008B3BB5" w:rsidRPr="00434D51" w:rsidRDefault="008B3BB5" w:rsidP="008B3BB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 w:rsidRPr="00434D51">
        <w:rPr>
          <w:rFonts w:ascii="宋体" w:hAnsi="宋体" w:hint="eastAsia"/>
          <w:bCs/>
          <w:kern w:val="0"/>
          <w:sz w:val="24"/>
        </w:rPr>
        <w:t>本专业基本学制为四年，实行弹性修业年限制度，学生在校修业年限可以提前至三年或延长至六年，修满规定的学分准予毕业。符合学士学位授予条件者，授予</w:t>
      </w:r>
      <w:r>
        <w:rPr>
          <w:rFonts w:ascii="宋体" w:hAnsi="宋体" w:hint="eastAsia"/>
          <w:bCs/>
          <w:kern w:val="0"/>
          <w:sz w:val="24"/>
        </w:rPr>
        <w:t>管理学</w:t>
      </w:r>
      <w:r w:rsidRPr="00434D51">
        <w:rPr>
          <w:rFonts w:ascii="宋体" w:hAnsi="宋体" w:hint="eastAsia"/>
          <w:bCs/>
          <w:kern w:val="0"/>
          <w:sz w:val="24"/>
        </w:rPr>
        <w:t>学士学位。</w:t>
      </w:r>
    </w:p>
    <w:p w:rsidR="004127CB" w:rsidRPr="00A06B7F" w:rsidRDefault="008B3BB5" w:rsidP="00792B81">
      <w:pPr>
        <w:pStyle w:val="a4"/>
        <w:widowControl/>
        <w:spacing w:line="360" w:lineRule="auto"/>
        <w:ind w:left="420" w:firstLineChars="0" w:firstLine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六</w:t>
      </w:r>
      <w:r w:rsidRPr="00A06B7F">
        <w:rPr>
          <w:rFonts w:ascii="宋体" w:hAnsi="宋体" w:hint="eastAsia"/>
          <w:b/>
          <w:bCs/>
          <w:kern w:val="0"/>
          <w:sz w:val="24"/>
          <w:szCs w:val="32"/>
        </w:rPr>
        <w:t>、学分一览表</w:t>
      </w:r>
    </w:p>
    <w:p w:rsidR="008B3BB5" w:rsidRPr="002B6DF9" w:rsidRDefault="008B3BB5" w:rsidP="008B3BB5">
      <w:pPr>
        <w:pStyle w:val="a4"/>
        <w:widowControl/>
        <w:numPr>
          <w:ilvl w:val="0"/>
          <w:numId w:val="1"/>
        </w:numPr>
        <w:spacing w:line="360" w:lineRule="auto"/>
        <w:ind w:firstLineChars="0" w:firstLine="0"/>
        <w:jc w:val="center"/>
        <w:rPr>
          <w:rFonts w:ascii="宋体" w:hAnsi="宋体"/>
          <w:b/>
          <w:bCs/>
          <w:kern w:val="0"/>
          <w:sz w:val="24"/>
          <w:szCs w:val="32"/>
        </w:rPr>
      </w:pPr>
      <w:r w:rsidRPr="002B6DF9">
        <w:rPr>
          <w:rFonts w:ascii="宋体" w:hAnsi="宋体" w:hint="eastAsia"/>
          <w:b/>
          <w:bCs/>
          <w:kern w:val="0"/>
          <w:sz w:val="24"/>
          <w:szCs w:val="32"/>
        </w:rPr>
        <w:t>总学分一览表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231"/>
        <w:gridCol w:w="1548"/>
        <w:gridCol w:w="728"/>
        <w:gridCol w:w="1538"/>
        <w:gridCol w:w="767"/>
        <w:gridCol w:w="1407"/>
        <w:gridCol w:w="1428"/>
      </w:tblGrid>
      <w:tr w:rsidR="008B3BB5" w:rsidRPr="00434D51" w:rsidTr="00800596">
        <w:trPr>
          <w:trHeight w:val="454"/>
          <w:jc w:val="center"/>
        </w:trPr>
        <w:tc>
          <w:tcPr>
            <w:tcW w:w="1231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34D51">
              <w:rPr>
                <w:rFonts w:ascii="宋体" w:hAnsi="宋体" w:hint="eastAsia"/>
                <w:b/>
                <w:kern w:val="0"/>
                <w:szCs w:val="21"/>
              </w:rPr>
              <w:t>总学分</w:t>
            </w:r>
          </w:p>
        </w:tc>
        <w:tc>
          <w:tcPr>
            <w:tcW w:w="458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34D51">
              <w:rPr>
                <w:rFonts w:ascii="宋体" w:hAnsi="宋体" w:hint="eastAsia"/>
                <w:b/>
                <w:kern w:val="0"/>
                <w:szCs w:val="21"/>
              </w:rPr>
              <w:t>教学方式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34D51">
              <w:rPr>
                <w:rFonts w:ascii="宋体" w:hAnsi="宋体" w:hint="eastAsia"/>
                <w:b/>
                <w:kern w:val="0"/>
                <w:szCs w:val="21"/>
              </w:rPr>
              <w:t>理论与实践教学比例（%）</w:t>
            </w:r>
          </w:p>
        </w:tc>
      </w:tr>
      <w:tr w:rsidR="008B3BB5" w:rsidRPr="00434D51" w:rsidTr="00800596">
        <w:trPr>
          <w:trHeight w:val="454"/>
          <w:jc w:val="center"/>
        </w:trPr>
        <w:tc>
          <w:tcPr>
            <w:tcW w:w="1231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BB5" w:rsidRPr="00434D51" w:rsidRDefault="00594142" w:rsidP="0080059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162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34D51">
              <w:rPr>
                <w:rFonts w:ascii="宋体" w:hAnsi="宋体" w:hint="eastAsia"/>
                <w:kern w:val="0"/>
                <w:szCs w:val="21"/>
              </w:rPr>
              <w:t>课堂教学环节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BB5" w:rsidRPr="00434D51" w:rsidRDefault="00594142" w:rsidP="0080059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34D51">
              <w:rPr>
                <w:rFonts w:ascii="宋体" w:hAnsi="宋体" w:hint="eastAsia"/>
                <w:kern w:val="0"/>
                <w:szCs w:val="21"/>
              </w:rPr>
              <w:t>理论教学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BB5" w:rsidRPr="00434D51" w:rsidRDefault="008B3BB5" w:rsidP="002D2C83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13</w:t>
            </w:r>
            <w:r w:rsidR="00594142">
              <w:rPr>
                <w:rFonts w:ascii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34D51">
              <w:rPr>
                <w:rFonts w:ascii="宋体" w:hAnsi="宋体" w:hint="eastAsia"/>
                <w:kern w:val="0"/>
                <w:szCs w:val="21"/>
              </w:rPr>
              <w:t>理论教学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  <w:r w:rsidR="002D2C83">
              <w:rPr>
                <w:rFonts w:ascii="宋体" w:hAnsi="宋体" w:hint="eastAsia"/>
                <w:kern w:val="0"/>
                <w:szCs w:val="21"/>
              </w:rPr>
              <w:t>0</w:t>
            </w:r>
          </w:p>
        </w:tc>
      </w:tr>
      <w:tr w:rsidR="008B3BB5" w:rsidRPr="00434D51" w:rsidTr="00800596">
        <w:trPr>
          <w:trHeight w:val="454"/>
          <w:jc w:val="center"/>
        </w:trPr>
        <w:tc>
          <w:tcPr>
            <w:tcW w:w="1231" w:type="dxa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34D51">
              <w:rPr>
                <w:rFonts w:ascii="宋体" w:hAnsi="宋体" w:hint="eastAsia"/>
                <w:kern w:val="0"/>
                <w:szCs w:val="21"/>
              </w:rPr>
              <w:t>实验教学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BB5" w:rsidRPr="00434D51" w:rsidRDefault="002D2C83" w:rsidP="0080059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34D51">
              <w:rPr>
                <w:rFonts w:ascii="宋体" w:hAnsi="宋体" w:hint="eastAsia"/>
                <w:kern w:val="0"/>
                <w:szCs w:val="21"/>
              </w:rPr>
              <w:t>实践教学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BB5" w:rsidRPr="00434D51" w:rsidRDefault="002D2C83" w:rsidP="0080059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</w:tr>
      <w:tr w:rsidR="008B3BB5" w:rsidRPr="00434D51" w:rsidTr="00800596">
        <w:trPr>
          <w:trHeight w:val="454"/>
          <w:jc w:val="center"/>
        </w:trPr>
        <w:tc>
          <w:tcPr>
            <w:tcW w:w="1231" w:type="dxa"/>
            <w:vMerge/>
            <w:tcBorders>
              <w:top w:val="single" w:sz="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34D51">
              <w:rPr>
                <w:rFonts w:ascii="宋体" w:hAnsi="宋体" w:hint="eastAsia"/>
                <w:kern w:val="0"/>
                <w:szCs w:val="21"/>
              </w:rPr>
              <w:t>课外教学环节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BB5" w:rsidRPr="00434D51" w:rsidRDefault="008B3BB5" w:rsidP="00800596">
            <w:pPr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34D51">
              <w:rPr>
                <w:rFonts w:ascii="宋体" w:hAnsi="宋体" w:hint="eastAsia"/>
                <w:kern w:val="0"/>
                <w:szCs w:val="21"/>
              </w:rPr>
              <w:t>实习、军训等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22</w:t>
            </w: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8B3BB5" w:rsidRPr="00434D51" w:rsidRDefault="008B3BB5" w:rsidP="00800596">
            <w:pPr>
              <w:widowControl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8B3BB5" w:rsidRPr="002B6DF9" w:rsidRDefault="008B3BB5" w:rsidP="008B3BB5">
      <w:pPr>
        <w:pStyle w:val="a4"/>
        <w:widowControl/>
        <w:numPr>
          <w:ilvl w:val="0"/>
          <w:numId w:val="1"/>
        </w:numPr>
        <w:spacing w:line="360" w:lineRule="auto"/>
        <w:ind w:firstLineChars="0" w:firstLine="0"/>
        <w:jc w:val="center"/>
        <w:rPr>
          <w:rFonts w:ascii="宋体" w:hAnsi="宋体"/>
          <w:b/>
          <w:bCs/>
          <w:kern w:val="0"/>
          <w:sz w:val="24"/>
          <w:szCs w:val="32"/>
        </w:rPr>
      </w:pPr>
      <w:r w:rsidRPr="002B6DF9">
        <w:rPr>
          <w:rFonts w:ascii="宋体" w:hAnsi="宋体" w:hint="eastAsia"/>
          <w:b/>
          <w:bCs/>
          <w:kern w:val="0"/>
          <w:sz w:val="24"/>
          <w:szCs w:val="32"/>
        </w:rPr>
        <w:t>课堂教学学时分配表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1620"/>
        <w:gridCol w:w="1440"/>
        <w:gridCol w:w="1647"/>
        <w:gridCol w:w="1848"/>
      </w:tblGrid>
      <w:tr w:rsidR="008B3BB5" w:rsidRPr="00606D35" w:rsidTr="00800596">
        <w:trPr>
          <w:cantSplit/>
          <w:trHeight w:val="454"/>
          <w:jc w:val="center"/>
        </w:trPr>
        <w:tc>
          <w:tcPr>
            <w:tcW w:w="1881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6D35">
              <w:rPr>
                <w:rFonts w:ascii="宋体" w:hAnsi="宋体" w:hint="eastAsia"/>
                <w:b/>
                <w:bCs/>
                <w:szCs w:val="21"/>
              </w:rPr>
              <w:lastRenderedPageBreak/>
              <w:t>课程类别</w:t>
            </w:r>
          </w:p>
        </w:tc>
        <w:tc>
          <w:tcPr>
            <w:tcW w:w="1620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6D35">
              <w:rPr>
                <w:rFonts w:ascii="宋体" w:hAnsi="宋体" w:hint="eastAsia"/>
                <w:b/>
                <w:bCs/>
                <w:szCs w:val="21"/>
              </w:rPr>
              <w:t>门数</w:t>
            </w:r>
          </w:p>
        </w:tc>
        <w:tc>
          <w:tcPr>
            <w:tcW w:w="1440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6D35">
              <w:rPr>
                <w:rFonts w:ascii="宋体" w:hAnsi="宋体" w:hint="eastAsia"/>
                <w:b/>
                <w:bCs/>
                <w:szCs w:val="21"/>
              </w:rPr>
              <w:t>总学时</w:t>
            </w:r>
          </w:p>
        </w:tc>
        <w:tc>
          <w:tcPr>
            <w:tcW w:w="1647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6D35">
              <w:rPr>
                <w:rFonts w:ascii="宋体" w:hAnsi="宋体" w:hint="eastAsia"/>
                <w:b/>
                <w:bCs/>
                <w:szCs w:val="21"/>
              </w:rPr>
              <w:t>总学分</w:t>
            </w:r>
          </w:p>
        </w:tc>
        <w:tc>
          <w:tcPr>
            <w:tcW w:w="1848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6D35">
              <w:rPr>
                <w:rFonts w:ascii="宋体" w:hAnsi="宋体" w:hint="eastAsia"/>
                <w:b/>
                <w:bCs/>
                <w:szCs w:val="21"/>
              </w:rPr>
              <w:t>比例（%）</w:t>
            </w:r>
          </w:p>
        </w:tc>
      </w:tr>
      <w:tr w:rsidR="008B3BB5" w:rsidRPr="00606D35" w:rsidTr="00800596">
        <w:trPr>
          <w:cantSplit/>
          <w:trHeight w:val="454"/>
          <w:jc w:val="center"/>
        </w:trPr>
        <w:tc>
          <w:tcPr>
            <w:tcW w:w="1881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606D35">
              <w:rPr>
                <w:rFonts w:ascii="宋体" w:hAnsi="宋体" w:hint="eastAsia"/>
                <w:szCs w:val="21"/>
              </w:rPr>
              <w:t>通识教育必修课</w:t>
            </w:r>
          </w:p>
        </w:tc>
        <w:tc>
          <w:tcPr>
            <w:tcW w:w="1620" w:type="dxa"/>
          </w:tcPr>
          <w:p w:rsidR="008B3BB5" w:rsidRPr="00604F30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440" w:type="dxa"/>
          </w:tcPr>
          <w:p w:rsidR="008B3BB5" w:rsidRPr="00604F30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04F30">
              <w:rPr>
                <w:rFonts w:ascii="宋体" w:hAnsi="宋体" w:hint="eastAsia"/>
                <w:szCs w:val="21"/>
              </w:rPr>
              <w:t>880</w:t>
            </w:r>
          </w:p>
        </w:tc>
        <w:tc>
          <w:tcPr>
            <w:tcW w:w="1647" w:type="dxa"/>
          </w:tcPr>
          <w:p w:rsidR="008B3BB5" w:rsidRPr="00604F30" w:rsidRDefault="00594142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848" w:type="dxa"/>
          </w:tcPr>
          <w:p w:rsidR="008B3BB5" w:rsidRPr="00A05C2E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05C2E">
              <w:rPr>
                <w:rFonts w:ascii="宋体" w:hAnsi="宋体" w:hint="eastAsia"/>
                <w:szCs w:val="21"/>
              </w:rPr>
              <w:t>3</w:t>
            </w:r>
            <w:r w:rsidR="00E54E86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8B3BB5" w:rsidRPr="00606D35" w:rsidTr="00800596">
        <w:trPr>
          <w:cantSplit/>
          <w:trHeight w:val="454"/>
          <w:jc w:val="center"/>
        </w:trPr>
        <w:tc>
          <w:tcPr>
            <w:tcW w:w="1881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606D35">
              <w:rPr>
                <w:rFonts w:ascii="宋体" w:hAnsi="宋体" w:hint="eastAsia"/>
                <w:szCs w:val="21"/>
              </w:rPr>
              <w:t>学科基础课</w:t>
            </w:r>
          </w:p>
        </w:tc>
        <w:tc>
          <w:tcPr>
            <w:tcW w:w="1620" w:type="dxa"/>
          </w:tcPr>
          <w:p w:rsidR="008B3BB5" w:rsidRPr="00604F30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04F30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0" w:type="dxa"/>
          </w:tcPr>
          <w:p w:rsidR="008B3BB5" w:rsidRPr="00604F30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04F30">
              <w:rPr>
                <w:rFonts w:ascii="宋体" w:hAnsi="宋体" w:hint="eastAsia"/>
                <w:szCs w:val="21"/>
              </w:rPr>
              <w:t>400</w:t>
            </w:r>
          </w:p>
        </w:tc>
        <w:tc>
          <w:tcPr>
            <w:tcW w:w="1647" w:type="dxa"/>
          </w:tcPr>
          <w:p w:rsidR="008B3BB5" w:rsidRPr="00604F30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04F30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848" w:type="dxa"/>
          </w:tcPr>
          <w:p w:rsidR="008B3BB5" w:rsidRPr="00A05C2E" w:rsidRDefault="008B3BB5" w:rsidP="00E54E8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05C2E">
              <w:rPr>
                <w:rFonts w:ascii="宋体" w:hAnsi="宋体" w:hint="eastAsia"/>
                <w:szCs w:val="21"/>
              </w:rPr>
              <w:t>17</w:t>
            </w:r>
          </w:p>
        </w:tc>
      </w:tr>
      <w:tr w:rsidR="008B3BB5" w:rsidRPr="00606D35" w:rsidTr="00800596">
        <w:trPr>
          <w:cantSplit/>
          <w:trHeight w:val="454"/>
          <w:jc w:val="center"/>
        </w:trPr>
        <w:tc>
          <w:tcPr>
            <w:tcW w:w="1881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606D35">
              <w:rPr>
                <w:rFonts w:ascii="宋体" w:hAnsi="宋体" w:hint="eastAsia"/>
                <w:szCs w:val="21"/>
              </w:rPr>
              <w:t>专业必修课</w:t>
            </w:r>
          </w:p>
        </w:tc>
        <w:tc>
          <w:tcPr>
            <w:tcW w:w="1620" w:type="dxa"/>
          </w:tcPr>
          <w:p w:rsidR="008B3BB5" w:rsidRPr="00604F30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0" w:type="dxa"/>
          </w:tcPr>
          <w:p w:rsidR="008B3BB5" w:rsidRPr="00604F30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04F30">
              <w:rPr>
                <w:rFonts w:ascii="宋体" w:hAnsi="宋体" w:hint="eastAsia"/>
                <w:szCs w:val="21"/>
              </w:rPr>
              <w:t>352</w:t>
            </w:r>
          </w:p>
        </w:tc>
        <w:tc>
          <w:tcPr>
            <w:tcW w:w="1647" w:type="dxa"/>
          </w:tcPr>
          <w:p w:rsidR="008B3BB5" w:rsidRPr="00604F30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04F30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848" w:type="dxa"/>
          </w:tcPr>
          <w:p w:rsidR="008B3BB5" w:rsidRPr="00A05C2E" w:rsidRDefault="008B3BB5" w:rsidP="00E54E8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05C2E">
              <w:rPr>
                <w:rFonts w:ascii="宋体" w:hAnsi="宋体" w:hint="eastAsia"/>
                <w:szCs w:val="21"/>
              </w:rPr>
              <w:t>1</w:t>
            </w:r>
            <w:r w:rsidR="00E54E86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92055E" w:rsidRPr="00606D35" w:rsidTr="00EC1F03">
        <w:trPr>
          <w:cantSplit/>
          <w:trHeight w:val="454"/>
          <w:jc w:val="center"/>
        </w:trPr>
        <w:tc>
          <w:tcPr>
            <w:tcW w:w="1881" w:type="dxa"/>
          </w:tcPr>
          <w:p w:rsidR="0092055E" w:rsidRPr="00606D35" w:rsidRDefault="0092055E" w:rsidP="0092055E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606D35">
              <w:rPr>
                <w:rFonts w:ascii="宋体" w:hAnsi="宋体" w:hint="eastAsia"/>
                <w:szCs w:val="21"/>
              </w:rPr>
              <w:t>专业选修课</w:t>
            </w:r>
          </w:p>
        </w:tc>
        <w:tc>
          <w:tcPr>
            <w:tcW w:w="1620" w:type="dxa"/>
            <w:vAlign w:val="center"/>
          </w:tcPr>
          <w:p w:rsidR="0092055E" w:rsidRDefault="0092055E" w:rsidP="0092055E">
            <w:pPr>
              <w:jc w:val="center"/>
            </w:pPr>
            <w:r w:rsidRPr="00E37C3E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1440" w:type="dxa"/>
            <w:vAlign w:val="center"/>
          </w:tcPr>
          <w:p w:rsidR="0092055E" w:rsidRDefault="0092055E" w:rsidP="0092055E">
            <w:pPr>
              <w:jc w:val="center"/>
            </w:pPr>
            <w:r w:rsidRPr="00E37C3E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1647" w:type="dxa"/>
          </w:tcPr>
          <w:p w:rsidR="0092055E" w:rsidRPr="00604F30" w:rsidRDefault="0092055E" w:rsidP="0092055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04F30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848" w:type="dxa"/>
          </w:tcPr>
          <w:p w:rsidR="0092055E" w:rsidRPr="00A05C2E" w:rsidRDefault="0092055E" w:rsidP="0092055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05C2E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92055E" w:rsidRPr="00606D35" w:rsidTr="00EC1F03">
        <w:trPr>
          <w:cantSplit/>
          <w:trHeight w:val="454"/>
          <w:jc w:val="center"/>
        </w:trPr>
        <w:tc>
          <w:tcPr>
            <w:tcW w:w="1881" w:type="dxa"/>
          </w:tcPr>
          <w:p w:rsidR="0092055E" w:rsidRPr="00606D35" w:rsidRDefault="0092055E" w:rsidP="0092055E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606D35">
              <w:rPr>
                <w:rFonts w:ascii="宋体" w:hAnsi="宋体" w:hint="eastAsia"/>
                <w:szCs w:val="21"/>
              </w:rPr>
              <w:t>通识教育选修课</w:t>
            </w:r>
          </w:p>
        </w:tc>
        <w:tc>
          <w:tcPr>
            <w:tcW w:w="1620" w:type="dxa"/>
            <w:vAlign w:val="center"/>
          </w:tcPr>
          <w:p w:rsidR="0092055E" w:rsidRDefault="0092055E" w:rsidP="0092055E">
            <w:pPr>
              <w:jc w:val="center"/>
            </w:pPr>
            <w:r w:rsidRPr="00E37C3E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1440" w:type="dxa"/>
            <w:vAlign w:val="center"/>
          </w:tcPr>
          <w:p w:rsidR="0092055E" w:rsidRDefault="0092055E" w:rsidP="0092055E">
            <w:pPr>
              <w:jc w:val="center"/>
            </w:pPr>
            <w:r w:rsidRPr="00E37C3E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1647" w:type="dxa"/>
          </w:tcPr>
          <w:p w:rsidR="0092055E" w:rsidRPr="00604F30" w:rsidRDefault="0092055E" w:rsidP="0092055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04F30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848" w:type="dxa"/>
          </w:tcPr>
          <w:p w:rsidR="0092055E" w:rsidRPr="00A05C2E" w:rsidRDefault="0092055E" w:rsidP="0092055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92055E" w:rsidRPr="00606D35" w:rsidTr="00EC1F03">
        <w:trPr>
          <w:cantSplit/>
          <w:trHeight w:val="405"/>
          <w:jc w:val="center"/>
        </w:trPr>
        <w:tc>
          <w:tcPr>
            <w:tcW w:w="1881" w:type="dxa"/>
          </w:tcPr>
          <w:p w:rsidR="0092055E" w:rsidRPr="00606D35" w:rsidRDefault="0092055E" w:rsidP="0092055E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606D35">
              <w:rPr>
                <w:rFonts w:ascii="宋体" w:hAnsi="宋体" w:hint="eastAsia"/>
                <w:szCs w:val="21"/>
              </w:rPr>
              <w:t>个性化课程</w:t>
            </w:r>
          </w:p>
        </w:tc>
        <w:tc>
          <w:tcPr>
            <w:tcW w:w="1620" w:type="dxa"/>
            <w:vAlign w:val="center"/>
          </w:tcPr>
          <w:p w:rsidR="0092055E" w:rsidRDefault="0092055E" w:rsidP="0092055E">
            <w:pPr>
              <w:jc w:val="center"/>
            </w:pPr>
            <w:r w:rsidRPr="00E37C3E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1440" w:type="dxa"/>
            <w:vAlign w:val="center"/>
          </w:tcPr>
          <w:p w:rsidR="0092055E" w:rsidRDefault="0092055E" w:rsidP="0092055E">
            <w:pPr>
              <w:jc w:val="center"/>
            </w:pPr>
            <w:r w:rsidRPr="00E37C3E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1647" w:type="dxa"/>
          </w:tcPr>
          <w:p w:rsidR="0092055E" w:rsidRPr="00604F30" w:rsidRDefault="0092055E" w:rsidP="0092055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04F3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48" w:type="dxa"/>
            <w:vAlign w:val="center"/>
          </w:tcPr>
          <w:p w:rsidR="0092055E" w:rsidRPr="00A05C2E" w:rsidRDefault="0092055E" w:rsidP="0092055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05C2E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92055E" w:rsidRPr="00606D35" w:rsidTr="00EC1F03">
        <w:trPr>
          <w:cantSplit/>
          <w:trHeight w:val="454"/>
          <w:jc w:val="center"/>
        </w:trPr>
        <w:tc>
          <w:tcPr>
            <w:tcW w:w="1881" w:type="dxa"/>
          </w:tcPr>
          <w:p w:rsidR="0092055E" w:rsidRPr="00606D35" w:rsidRDefault="0092055E" w:rsidP="0092055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06D35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1620" w:type="dxa"/>
            <w:vAlign w:val="center"/>
          </w:tcPr>
          <w:p w:rsidR="0092055E" w:rsidRDefault="0092055E" w:rsidP="0092055E">
            <w:pPr>
              <w:jc w:val="center"/>
            </w:pPr>
            <w:r w:rsidRPr="00E37C3E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1440" w:type="dxa"/>
            <w:vAlign w:val="center"/>
          </w:tcPr>
          <w:p w:rsidR="0092055E" w:rsidRDefault="0092055E" w:rsidP="0092055E">
            <w:pPr>
              <w:jc w:val="center"/>
            </w:pPr>
            <w:r w:rsidRPr="00E37C3E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1647" w:type="dxa"/>
          </w:tcPr>
          <w:p w:rsidR="0092055E" w:rsidRPr="00604F30" w:rsidRDefault="00594142" w:rsidP="0092055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1848" w:type="dxa"/>
          </w:tcPr>
          <w:p w:rsidR="0092055E" w:rsidRPr="00606D35" w:rsidRDefault="0092055E" w:rsidP="0092055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06D35">
              <w:rPr>
                <w:rFonts w:ascii="宋体" w:hAnsi="宋体" w:hint="eastAsia"/>
                <w:b/>
                <w:szCs w:val="21"/>
              </w:rPr>
              <w:t>100</w:t>
            </w:r>
          </w:p>
        </w:tc>
      </w:tr>
    </w:tbl>
    <w:p w:rsidR="00153161" w:rsidRDefault="00153161" w:rsidP="004127CB">
      <w:pPr>
        <w:pStyle w:val="a4"/>
        <w:widowControl/>
        <w:numPr>
          <w:ilvl w:val="0"/>
          <w:numId w:val="1"/>
        </w:numPr>
        <w:spacing w:line="360" w:lineRule="auto"/>
        <w:ind w:firstLineChars="0" w:firstLine="0"/>
        <w:jc w:val="center"/>
        <w:rPr>
          <w:rFonts w:ascii="宋体" w:hAnsi="宋体"/>
          <w:b/>
          <w:bCs/>
          <w:kern w:val="0"/>
          <w:sz w:val="24"/>
          <w:szCs w:val="32"/>
        </w:rPr>
      </w:pPr>
    </w:p>
    <w:p w:rsidR="008B3BB5" w:rsidRPr="004127CB" w:rsidRDefault="008B3BB5" w:rsidP="004127CB">
      <w:pPr>
        <w:pStyle w:val="a4"/>
        <w:widowControl/>
        <w:numPr>
          <w:ilvl w:val="0"/>
          <w:numId w:val="1"/>
        </w:numPr>
        <w:spacing w:line="360" w:lineRule="auto"/>
        <w:ind w:firstLineChars="0" w:firstLine="0"/>
        <w:jc w:val="center"/>
        <w:rPr>
          <w:rFonts w:ascii="宋体" w:hAnsi="宋体"/>
          <w:b/>
          <w:bCs/>
          <w:kern w:val="0"/>
          <w:sz w:val="24"/>
          <w:szCs w:val="32"/>
        </w:rPr>
      </w:pPr>
      <w:r w:rsidRPr="004127CB">
        <w:rPr>
          <w:rFonts w:ascii="宋体" w:hAnsi="宋体" w:hint="eastAsia"/>
          <w:b/>
          <w:bCs/>
          <w:kern w:val="0"/>
          <w:sz w:val="24"/>
          <w:szCs w:val="32"/>
        </w:rPr>
        <w:t>实践教学环节一览表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552"/>
        <w:gridCol w:w="1126"/>
        <w:gridCol w:w="1191"/>
        <w:gridCol w:w="1092"/>
        <w:gridCol w:w="1087"/>
      </w:tblGrid>
      <w:tr w:rsidR="008B3BB5" w:rsidRPr="00606D35" w:rsidTr="00800596">
        <w:trPr>
          <w:cantSplit/>
          <w:trHeight w:val="454"/>
          <w:jc w:val="center"/>
        </w:trPr>
        <w:tc>
          <w:tcPr>
            <w:tcW w:w="1294" w:type="dxa"/>
            <w:tcBorders>
              <w:bottom w:val="single" w:sz="4" w:space="0" w:color="auto"/>
            </w:tcBorders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b/>
                <w:bCs/>
                <w:color w:val="000000"/>
                <w:szCs w:val="21"/>
              </w:rPr>
              <w:t>实践环节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b/>
                <w:bCs/>
                <w:color w:val="000000"/>
                <w:szCs w:val="21"/>
              </w:rPr>
              <w:t>学期安排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b/>
                <w:bCs/>
                <w:color w:val="000000"/>
                <w:szCs w:val="21"/>
              </w:rPr>
              <w:t>周数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b/>
                <w:bCs/>
                <w:color w:val="000000"/>
                <w:szCs w:val="21"/>
              </w:rPr>
              <w:t>学时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b/>
                <w:bCs/>
                <w:color w:val="000000"/>
                <w:szCs w:val="21"/>
              </w:rPr>
              <w:t>学分</w:t>
            </w:r>
          </w:p>
        </w:tc>
      </w:tr>
      <w:tr w:rsidR="008B3BB5" w:rsidRPr="00606D35" w:rsidTr="00800596">
        <w:trPr>
          <w:cantSplit/>
          <w:trHeight w:val="454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</w:tcBorders>
            <w:vAlign w:val="center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实习类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军训（含军事理论课）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 xml:space="preserve">3 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8B3BB5" w:rsidRPr="00606D35" w:rsidTr="00800596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认知实习</w:t>
            </w:r>
          </w:p>
        </w:tc>
        <w:tc>
          <w:tcPr>
            <w:tcW w:w="1126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191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92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7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8B3BB5" w:rsidRPr="00606D35" w:rsidTr="00800596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专业实习</w:t>
            </w:r>
          </w:p>
        </w:tc>
        <w:tc>
          <w:tcPr>
            <w:tcW w:w="1126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191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92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7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8B3BB5" w:rsidRPr="00606D35" w:rsidTr="00800596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毕业实习</w:t>
            </w:r>
          </w:p>
        </w:tc>
        <w:tc>
          <w:tcPr>
            <w:tcW w:w="1126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191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092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7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8B3BB5" w:rsidRPr="00606D35" w:rsidTr="00800596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毕业论文（设计）</w:t>
            </w:r>
          </w:p>
        </w:tc>
        <w:tc>
          <w:tcPr>
            <w:tcW w:w="1126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191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1092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7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8B3BB5" w:rsidRPr="00606D35" w:rsidTr="00800596">
        <w:trPr>
          <w:cantSplit/>
          <w:trHeight w:val="454"/>
          <w:jc w:val="center"/>
        </w:trPr>
        <w:tc>
          <w:tcPr>
            <w:tcW w:w="1294" w:type="dxa"/>
            <w:vMerge w:val="restart"/>
            <w:vAlign w:val="center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素质类</w:t>
            </w:r>
          </w:p>
        </w:tc>
        <w:tc>
          <w:tcPr>
            <w:tcW w:w="2552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创新学分</w:t>
            </w:r>
          </w:p>
        </w:tc>
        <w:tc>
          <w:tcPr>
            <w:tcW w:w="1126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1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8B3BB5" w:rsidRPr="00606D35" w:rsidTr="00800596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第二课堂</w:t>
            </w:r>
          </w:p>
        </w:tc>
        <w:tc>
          <w:tcPr>
            <w:tcW w:w="1126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1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7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8B3BB5" w:rsidRPr="00606D35" w:rsidTr="00800596">
        <w:trPr>
          <w:cantSplit/>
          <w:trHeight w:val="454"/>
          <w:jc w:val="center"/>
        </w:trPr>
        <w:tc>
          <w:tcPr>
            <w:tcW w:w="1294" w:type="dxa"/>
            <w:vMerge w:val="restart"/>
            <w:vAlign w:val="center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思想政治类</w:t>
            </w:r>
          </w:p>
        </w:tc>
        <w:tc>
          <w:tcPr>
            <w:tcW w:w="2552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思想道德修养与法律基础</w:t>
            </w:r>
          </w:p>
        </w:tc>
        <w:tc>
          <w:tcPr>
            <w:tcW w:w="1126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1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7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8B3BB5" w:rsidRPr="00606D35" w:rsidTr="00800596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毛泽东思想与中国特色社会主义理论体系概论</w:t>
            </w:r>
          </w:p>
        </w:tc>
        <w:tc>
          <w:tcPr>
            <w:tcW w:w="1126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1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8B3BB5" w:rsidRPr="00606D35" w:rsidTr="00800596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马克思主义基本原理</w:t>
            </w:r>
            <w:r w:rsidR="00CA0BC2">
              <w:rPr>
                <w:rFonts w:ascii="宋体" w:hAnsi="宋体" w:hint="eastAsia"/>
                <w:color w:val="000000"/>
                <w:szCs w:val="21"/>
              </w:rPr>
              <w:t>概论</w:t>
            </w:r>
          </w:p>
        </w:tc>
        <w:tc>
          <w:tcPr>
            <w:tcW w:w="1126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1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7" w:type="dxa"/>
          </w:tcPr>
          <w:p w:rsidR="008B3BB5" w:rsidRPr="00606D35" w:rsidRDefault="008B3BB5" w:rsidP="008005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594142" w:rsidRPr="00606D35" w:rsidTr="00594142">
        <w:trPr>
          <w:cantSplit/>
          <w:trHeight w:val="454"/>
          <w:jc w:val="center"/>
        </w:trPr>
        <w:tc>
          <w:tcPr>
            <w:tcW w:w="1294" w:type="dxa"/>
            <w:vMerge w:val="restart"/>
            <w:vAlign w:val="center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计算机类</w:t>
            </w:r>
          </w:p>
        </w:tc>
        <w:tc>
          <w:tcPr>
            <w:tcW w:w="2552" w:type="dxa"/>
            <w:vAlign w:val="center"/>
          </w:tcPr>
          <w:p w:rsidR="00594142" w:rsidRPr="00F77A5D" w:rsidRDefault="00594142" w:rsidP="00594142">
            <w:pPr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 w:hint="eastAsia"/>
                <w:color w:val="000000"/>
                <w:szCs w:val="21"/>
              </w:rPr>
              <w:t>计算机应用</w:t>
            </w:r>
          </w:p>
        </w:tc>
        <w:tc>
          <w:tcPr>
            <w:tcW w:w="1126" w:type="dxa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91" w:type="dxa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94142" w:rsidRPr="00F77A5D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1087" w:type="dxa"/>
            <w:vAlign w:val="center"/>
          </w:tcPr>
          <w:p w:rsidR="00594142" w:rsidRPr="00F77A5D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594142" w:rsidRPr="00606D35" w:rsidTr="00743F7B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94142" w:rsidRPr="00F77A5D" w:rsidRDefault="00594142" w:rsidP="00594142">
            <w:pPr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 w:hint="eastAsia"/>
                <w:color w:val="000000"/>
                <w:szCs w:val="21"/>
              </w:rPr>
              <w:t>数据库应用</w:t>
            </w:r>
          </w:p>
        </w:tc>
        <w:tc>
          <w:tcPr>
            <w:tcW w:w="1126" w:type="dxa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91" w:type="dxa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94142" w:rsidRPr="00F77A5D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1087" w:type="dxa"/>
            <w:vAlign w:val="center"/>
          </w:tcPr>
          <w:p w:rsidR="00594142" w:rsidRPr="00F77A5D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594142" w:rsidRPr="00606D35" w:rsidTr="00800596">
        <w:trPr>
          <w:cantSplit/>
          <w:trHeight w:val="454"/>
          <w:jc w:val="center"/>
        </w:trPr>
        <w:tc>
          <w:tcPr>
            <w:tcW w:w="1294" w:type="dxa"/>
            <w:vMerge w:val="restart"/>
            <w:vAlign w:val="center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color w:val="000000"/>
                <w:szCs w:val="21"/>
              </w:rPr>
              <w:t>专业实验类</w:t>
            </w:r>
          </w:p>
        </w:tc>
        <w:tc>
          <w:tcPr>
            <w:tcW w:w="2552" w:type="dxa"/>
            <w:vAlign w:val="center"/>
          </w:tcPr>
          <w:p w:rsidR="00594142" w:rsidRPr="00F77A5D" w:rsidRDefault="00594142" w:rsidP="00594142">
            <w:pPr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 w:hint="eastAsia"/>
                <w:color w:val="000000"/>
                <w:szCs w:val="21"/>
              </w:rPr>
              <w:t>企业经济行为模拟</w:t>
            </w:r>
          </w:p>
        </w:tc>
        <w:tc>
          <w:tcPr>
            <w:tcW w:w="1126" w:type="dxa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91" w:type="dxa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94142" w:rsidRPr="00F77A5D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/>
                <w:color w:val="000000"/>
                <w:szCs w:val="21"/>
              </w:rPr>
              <w:t>32</w:t>
            </w:r>
          </w:p>
        </w:tc>
        <w:tc>
          <w:tcPr>
            <w:tcW w:w="1087" w:type="dxa"/>
            <w:vAlign w:val="center"/>
          </w:tcPr>
          <w:p w:rsidR="00594142" w:rsidRPr="00F77A5D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594142" w:rsidRPr="00606D35" w:rsidTr="00800596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94142" w:rsidRPr="00F77A5D" w:rsidRDefault="00594142" w:rsidP="00594142">
            <w:pPr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 w:hint="eastAsia"/>
                <w:color w:val="000000"/>
                <w:szCs w:val="21"/>
              </w:rPr>
              <w:t>机电设备评估基础</w:t>
            </w:r>
          </w:p>
        </w:tc>
        <w:tc>
          <w:tcPr>
            <w:tcW w:w="1126" w:type="dxa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91" w:type="dxa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94142" w:rsidRPr="00F77A5D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1087" w:type="dxa"/>
            <w:vAlign w:val="center"/>
          </w:tcPr>
          <w:p w:rsidR="00594142" w:rsidRPr="00F77A5D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594142" w:rsidRPr="00606D35" w:rsidTr="00800596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94142" w:rsidRPr="00F77A5D" w:rsidRDefault="00594142" w:rsidP="00594142">
            <w:pPr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 w:hint="eastAsia"/>
                <w:color w:val="000000"/>
                <w:szCs w:val="21"/>
              </w:rPr>
              <w:t>资产评估专业综合实验</w:t>
            </w:r>
          </w:p>
        </w:tc>
        <w:tc>
          <w:tcPr>
            <w:tcW w:w="1126" w:type="dxa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91" w:type="dxa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94142" w:rsidRPr="00F77A5D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/>
                <w:color w:val="000000"/>
                <w:szCs w:val="21"/>
              </w:rPr>
              <w:t>32</w:t>
            </w:r>
          </w:p>
        </w:tc>
        <w:tc>
          <w:tcPr>
            <w:tcW w:w="1087" w:type="dxa"/>
            <w:vAlign w:val="center"/>
          </w:tcPr>
          <w:p w:rsidR="00594142" w:rsidRPr="00F77A5D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594142" w:rsidRPr="00606D35" w:rsidTr="00800596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94142" w:rsidRPr="00F77A5D" w:rsidRDefault="00594142" w:rsidP="0059414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企业价值评估</w:t>
            </w:r>
          </w:p>
        </w:tc>
        <w:tc>
          <w:tcPr>
            <w:tcW w:w="1126" w:type="dxa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91" w:type="dxa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94142" w:rsidRPr="00F77A5D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087" w:type="dxa"/>
            <w:vAlign w:val="center"/>
          </w:tcPr>
          <w:p w:rsidR="00594142" w:rsidRPr="00F77A5D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594142" w:rsidRPr="00606D35" w:rsidTr="00800596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94142" w:rsidRPr="00F77A5D" w:rsidRDefault="00594142" w:rsidP="00594142">
            <w:pPr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 w:hint="eastAsia"/>
                <w:color w:val="000000"/>
                <w:szCs w:val="21"/>
              </w:rPr>
              <w:t>资产评估实务与案例分析</w:t>
            </w:r>
          </w:p>
        </w:tc>
        <w:tc>
          <w:tcPr>
            <w:tcW w:w="1126" w:type="dxa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91" w:type="dxa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94142" w:rsidRPr="00F77A5D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/>
                <w:color w:val="000000"/>
                <w:szCs w:val="21"/>
              </w:rPr>
              <w:t>32</w:t>
            </w:r>
          </w:p>
        </w:tc>
        <w:tc>
          <w:tcPr>
            <w:tcW w:w="1087" w:type="dxa"/>
            <w:vAlign w:val="center"/>
          </w:tcPr>
          <w:p w:rsidR="00594142" w:rsidRPr="00F77A5D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594142" w:rsidRPr="00606D35" w:rsidTr="004127CB">
        <w:trPr>
          <w:cantSplit/>
          <w:trHeight w:val="301"/>
          <w:jc w:val="center"/>
        </w:trPr>
        <w:tc>
          <w:tcPr>
            <w:tcW w:w="3846" w:type="dxa"/>
            <w:gridSpan w:val="2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06D35">
              <w:rPr>
                <w:rFonts w:ascii="宋体" w:hAnsi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126" w:type="dxa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91" w:type="dxa"/>
          </w:tcPr>
          <w:p w:rsidR="00594142" w:rsidRPr="00606D35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594142" w:rsidRPr="00F77A5D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77A5D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44</w:t>
            </w:r>
          </w:p>
        </w:tc>
        <w:tc>
          <w:tcPr>
            <w:tcW w:w="1087" w:type="dxa"/>
          </w:tcPr>
          <w:p w:rsidR="00594142" w:rsidRPr="00F77A5D" w:rsidRDefault="00594142" w:rsidP="005941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</w:tr>
    </w:tbl>
    <w:p w:rsidR="00923E8B" w:rsidRPr="008B3BB5" w:rsidRDefault="008B3BB5" w:rsidP="00107122">
      <w:pPr>
        <w:pStyle w:val="a4"/>
        <w:widowControl/>
        <w:spacing w:beforeLines="100" w:before="312" w:line="360" w:lineRule="auto"/>
        <w:ind w:left="420" w:firstLineChars="0" w:firstLine="0"/>
        <w:jc w:val="left"/>
        <w:rPr>
          <w:szCs w:val="32"/>
        </w:rPr>
      </w:pPr>
      <w:r w:rsidRPr="00DD3BD1">
        <w:rPr>
          <w:rFonts w:ascii="宋体" w:hAnsi="宋体" w:hint="eastAsia"/>
          <w:b/>
          <w:bCs/>
          <w:kern w:val="0"/>
          <w:sz w:val="24"/>
          <w:szCs w:val="32"/>
        </w:rPr>
        <w:lastRenderedPageBreak/>
        <w:t>七、本科学分制指导性教学计划表</w:t>
      </w:r>
    </w:p>
    <w:sectPr w:rsidR="00923E8B" w:rsidRPr="008B3BB5" w:rsidSect="0092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B2" w:rsidRDefault="00AE14B2" w:rsidP="00A06B7F">
      <w:r>
        <w:separator/>
      </w:r>
    </w:p>
  </w:endnote>
  <w:endnote w:type="continuationSeparator" w:id="0">
    <w:p w:rsidR="00AE14B2" w:rsidRDefault="00AE14B2" w:rsidP="00A0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B2" w:rsidRDefault="00AE14B2" w:rsidP="00A06B7F">
      <w:r>
        <w:separator/>
      </w:r>
    </w:p>
  </w:footnote>
  <w:footnote w:type="continuationSeparator" w:id="0">
    <w:p w:rsidR="00AE14B2" w:rsidRDefault="00AE14B2" w:rsidP="00A0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56D21"/>
    <w:multiLevelType w:val="hybridMultilevel"/>
    <w:tmpl w:val="3F9EE028"/>
    <w:lvl w:ilvl="0" w:tplc="EF540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B75842A2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93CA4ACA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79B20502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7C2E542A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57F6137A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B372AFA8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5FCC6B68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F1FCF4DA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D5E"/>
    <w:rsid w:val="00027C86"/>
    <w:rsid w:val="00054E0A"/>
    <w:rsid w:val="000C6DAD"/>
    <w:rsid w:val="000D0128"/>
    <w:rsid w:val="000E347B"/>
    <w:rsid w:val="00107122"/>
    <w:rsid w:val="00132656"/>
    <w:rsid w:val="00153161"/>
    <w:rsid w:val="001970FC"/>
    <w:rsid w:val="001D5A85"/>
    <w:rsid w:val="001E6999"/>
    <w:rsid w:val="001F38AD"/>
    <w:rsid w:val="00201F5A"/>
    <w:rsid w:val="00273087"/>
    <w:rsid w:val="00291471"/>
    <w:rsid w:val="002D2C83"/>
    <w:rsid w:val="00300D75"/>
    <w:rsid w:val="00324362"/>
    <w:rsid w:val="0034217D"/>
    <w:rsid w:val="00360333"/>
    <w:rsid w:val="00362BBB"/>
    <w:rsid w:val="003B1F33"/>
    <w:rsid w:val="004127CB"/>
    <w:rsid w:val="00443591"/>
    <w:rsid w:val="00451FF3"/>
    <w:rsid w:val="00474970"/>
    <w:rsid w:val="00497352"/>
    <w:rsid w:val="004A7AC8"/>
    <w:rsid w:val="004B4B2C"/>
    <w:rsid w:val="00540DEA"/>
    <w:rsid w:val="0055167A"/>
    <w:rsid w:val="00594142"/>
    <w:rsid w:val="005F0E4C"/>
    <w:rsid w:val="00604F30"/>
    <w:rsid w:val="006133C2"/>
    <w:rsid w:val="006B0E59"/>
    <w:rsid w:val="006D34CD"/>
    <w:rsid w:val="0072434E"/>
    <w:rsid w:val="007623E1"/>
    <w:rsid w:val="00773F5C"/>
    <w:rsid w:val="00775E75"/>
    <w:rsid w:val="00792B81"/>
    <w:rsid w:val="00823686"/>
    <w:rsid w:val="0084681C"/>
    <w:rsid w:val="00870B4D"/>
    <w:rsid w:val="008B3BB5"/>
    <w:rsid w:val="008E62BE"/>
    <w:rsid w:val="00902D79"/>
    <w:rsid w:val="00905C3F"/>
    <w:rsid w:val="0092055E"/>
    <w:rsid w:val="00923E8B"/>
    <w:rsid w:val="00944E81"/>
    <w:rsid w:val="0097117A"/>
    <w:rsid w:val="0099185A"/>
    <w:rsid w:val="00A05C2E"/>
    <w:rsid w:val="00A06B7F"/>
    <w:rsid w:val="00A427D4"/>
    <w:rsid w:val="00A70075"/>
    <w:rsid w:val="00A83940"/>
    <w:rsid w:val="00A87864"/>
    <w:rsid w:val="00AC2858"/>
    <w:rsid w:val="00AD54EF"/>
    <w:rsid w:val="00AE14B2"/>
    <w:rsid w:val="00B22CA0"/>
    <w:rsid w:val="00B363A9"/>
    <w:rsid w:val="00B759F5"/>
    <w:rsid w:val="00B81E37"/>
    <w:rsid w:val="00B90BA6"/>
    <w:rsid w:val="00B93668"/>
    <w:rsid w:val="00BB4780"/>
    <w:rsid w:val="00C00A86"/>
    <w:rsid w:val="00C1226C"/>
    <w:rsid w:val="00C660FC"/>
    <w:rsid w:val="00C825D9"/>
    <w:rsid w:val="00CA0BC2"/>
    <w:rsid w:val="00CB31A8"/>
    <w:rsid w:val="00CC1C1C"/>
    <w:rsid w:val="00CE585D"/>
    <w:rsid w:val="00CF1996"/>
    <w:rsid w:val="00D22EFF"/>
    <w:rsid w:val="00D2708E"/>
    <w:rsid w:val="00D41F6A"/>
    <w:rsid w:val="00D51B4C"/>
    <w:rsid w:val="00D5488E"/>
    <w:rsid w:val="00E2215A"/>
    <w:rsid w:val="00E54E86"/>
    <w:rsid w:val="00E73982"/>
    <w:rsid w:val="00E839F8"/>
    <w:rsid w:val="00EF4D74"/>
    <w:rsid w:val="00F25932"/>
    <w:rsid w:val="00FC33CE"/>
    <w:rsid w:val="00FF333B"/>
    <w:rsid w:val="00FF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D6591"/>
  <w15:docId w15:val="{C1B8F366-C1B4-4866-842F-45C691B6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7D5E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99"/>
    <w:qFormat/>
    <w:rsid w:val="00FF7D5E"/>
    <w:pPr>
      <w:ind w:firstLineChars="200" w:firstLine="420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A06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6B7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6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6B7F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127C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127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01E7-C95A-4ACF-B420-CDDDCE4B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295</Words>
  <Characters>1682</Characters>
  <Application>Microsoft Office Word</Application>
  <DocSecurity>0</DocSecurity>
  <Lines>14</Lines>
  <Paragraphs>3</Paragraphs>
  <ScaleCrop>false</ScaleCrop>
  <Company>China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HM</cp:lastModifiedBy>
  <cp:revision>16</cp:revision>
  <cp:lastPrinted>2017-04-24T09:04:00Z</cp:lastPrinted>
  <dcterms:created xsi:type="dcterms:W3CDTF">2017-05-08T02:50:00Z</dcterms:created>
  <dcterms:modified xsi:type="dcterms:W3CDTF">2018-04-10T12:18:00Z</dcterms:modified>
</cp:coreProperties>
</file>