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3E" w:rsidRDefault="0089233E" w:rsidP="0089233E">
      <w:pPr>
        <w:pStyle w:val="a5"/>
        <w:jc w:val="center"/>
      </w:pPr>
      <w:r>
        <w:rPr>
          <w:rFonts w:ascii="汉仪中宋简" w:eastAsia="汉仪中宋简" w:cs="汉仪中宋简" w:hint="eastAsia"/>
          <w:sz w:val="44"/>
          <w:szCs w:val="44"/>
        </w:rPr>
        <w:t>目</w:t>
      </w:r>
      <w:r>
        <w:rPr>
          <w:rFonts w:ascii="汉仪中宋简" w:eastAsia="汉仪中宋简" w:cs="汉仪中宋简"/>
          <w:sz w:val="44"/>
          <w:szCs w:val="44"/>
        </w:rPr>
        <w:t xml:space="preserve"> </w:t>
      </w:r>
      <w:r>
        <w:rPr>
          <w:rFonts w:ascii="汉仪中宋简" w:eastAsia="汉仪中宋简" w:cs="汉仪中宋简" w:hint="eastAsia"/>
          <w:sz w:val="44"/>
          <w:szCs w:val="44"/>
        </w:rPr>
        <w:t>录</w:t>
      </w:r>
    </w:p>
    <w:p w:rsidR="0089233E" w:rsidRDefault="0089233E" w:rsidP="0089233E">
      <w:pPr>
        <w:pStyle w:val="a5"/>
      </w:pPr>
    </w:p>
    <w:p w:rsidR="0089233E" w:rsidRDefault="0089233E" w:rsidP="0089233E">
      <w:pPr>
        <w:pStyle w:val="a5"/>
      </w:pPr>
    </w:p>
    <w:p w:rsidR="0089233E" w:rsidRDefault="0089233E" w:rsidP="0089233E">
      <w:pPr>
        <w:pStyle w:val="a6"/>
        <w:rPr>
          <w:rFonts w:ascii="汉仪中宋简" w:eastAsia="汉仪中宋简" w:cs="汉仪中宋简"/>
        </w:rPr>
      </w:pPr>
      <w:r>
        <w:rPr>
          <w:rFonts w:ascii="汉仪中宋简" w:eastAsia="汉仪中宋简" w:cs="汉仪中宋简"/>
        </w:rPr>
        <w:t>1</w:t>
      </w:r>
      <w:r>
        <w:rPr>
          <w:rFonts w:ascii="汉仪中宋简" w:eastAsia="汉仪中宋简" w:cs="汉仪中宋简" w:hint="eastAsia"/>
        </w:rPr>
        <w:t>、城市管理（区域经济管理）</w:t>
      </w:r>
      <w:r>
        <w:rPr>
          <w:rFonts w:ascii="汉仪中宋简" w:eastAsia="汉仪中宋简" w:cs="汉仪中宋简"/>
        </w:rPr>
        <w:t>.......... .............1</w:t>
      </w:r>
    </w:p>
    <w:p w:rsidR="0089233E" w:rsidRDefault="0089233E" w:rsidP="0089233E">
      <w:pPr>
        <w:pStyle w:val="a6"/>
        <w:rPr>
          <w:rFonts w:ascii="汉仪中宋简" w:eastAsia="汉仪中宋简" w:cs="汉仪中宋简"/>
        </w:rPr>
      </w:pPr>
      <w:r>
        <w:rPr>
          <w:rFonts w:ascii="汉仪中宋简" w:eastAsia="汉仪中宋简" w:cs="汉仪中宋简"/>
        </w:rPr>
        <w:t>2</w:t>
      </w:r>
      <w:r>
        <w:rPr>
          <w:rFonts w:ascii="汉仪中宋简" w:eastAsia="汉仪中宋简" w:cs="汉仪中宋简" w:hint="eastAsia"/>
        </w:rPr>
        <w:t>、旅游管理</w:t>
      </w:r>
      <w:r>
        <w:rPr>
          <w:rFonts w:ascii="汉仪中宋简" w:eastAsia="汉仪中宋简" w:cs="汉仪中宋简"/>
        </w:rPr>
        <w:t>.......... .......... .......... .......3</w:t>
      </w:r>
    </w:p>
    <w:p w:rsidR="0089233E" w:rsidRDefault="0089233E" w:rsidP="0089233E">
      <w:pPr>
        <w:pStyle w:val="a6"/>
        <w:rPr>
          <w:rFonts w:ascii="汉仪中宋简" w:eastAsia="汉仪中宋简" w:cs="汉仪中宋简"/>
        </w:rPr>
      </w:pPr>
      <w:r>
        <w:rPr>
          <w:rFonts w:ascii="汉仪中宋简" w:eastAsia="汉仪中宋简" w:cs="汉仪中宋简"/>
        </w:rPr>
        <w:t>3</w:t>
      </w:r>
      <w:r>
        <w:rPr>
          <w:rFonts w:ascii="汉仪中宋简" w:eastAsia="汉仪中宋简" w:cs="汉仪中宋简" w:hint="eastAsia"/>
        </w:rPr>
        <w:t>、国际经济与贸易</w:t>
      </w:r>
      <w:r>
        <w:rPr>
          <w:rFonts w:ascii="汉仪中宋简" w:eastAsia="汉仪中宋简" w:cs="汉仪中宋简"/>
        </w:rPr>
        <w:t>.......... .......... ............5</w:t>
      </w:r>
    </w:p>
    <w:p w:rsidR="0089233E" w:rsidRDefault="0089233E" w:rsidP="0089233E">
      <w:pPr>
        <w:pStyle w:val="a6"/>
        <w:rPr>
          <w:rFonts w:ascii="汉仪中宋简" w:eastAsia="汉仪中宋简" w:cs="汉仪中宋简"/>
        </w:rPr>
      </w:pPr>
      <w:r>
        <w:rPr>
          <w:rFonts w:ascii="汉仪中宋简" w:eastAsia="汉仪中宋简" w:cs="汉仪中宋简"/>
        </w:rPr>
        <w:t>4</w:t>
      </w:r>
      <w:r>
        <w:rPr>
          <w:rFonts w:ascii="汉仪中宋简" w:eastAsia="汉仪中宋简" w:cs="汉仪中宋简" w:hint="eastAsia"/>
        </w:rPr>
        <w:t>、会计学</w:t>
      </w:r>
      <w:r>
        <w:rPr>
          <w:rFonts w:ascii="汉仪中宋简" w:eastAsia="汉仪中宋简" w:cs="汉仪中宋简"/>
        </w:rPr>
        <w:t>............... ............... ..........7</w:t>
      </w:r>
    </w:p>
    <w:p w:rsidR="0089233E" w:rsidRDefault="0089233E" w:rsidP="0089233E">
      <w:pPr>
        <w:pStyle w:val="a6"/>
        <w:rPr>
          <w:rFonts w:ascii="汉仪中宋简" w:eastAsia="汉仪中宋简" w:cs="汉仪中宋简"/>
        </w:rPr>
      </w:pPr>
      <w:r>
        <w:rPr>
          <w:rFonts w:ascii="汉仪中宋简" w:eastAsia="汉仪中宋简" w:cs="汉仪中宋简"/>
        </w:rPr>
        <w:t>5</w:t>
      </w:r>
      <w:r>
        <w:rPr>
          <w:rFonts w:ascii="汉仪中宋简" w:eastAsia="汉仪中宋简" w:cs="汉仪中宋简" w:hint="eastAsia"/>
        </w:rPr>
        <w:t>、人力资源管理</w:t>
      </w:r>
      <w:r>
        <w:rPr>
          <w:rFonts w:ascii="汉仪中宋简" w:eastAsia="汉仪中宋简" w:cs="汉仪中宋简"/>
        </w:rPr>
        <w:t>........</w:t>
      </w:r>
      <w:r>
        <w:rPr>
          <w:rFonts w:ascii="汉仪中宋简" w:eastAsia="汉仪中宋简" w:cs="汉仪中宋简"/>
          <w:spacing w:val="-5"/>
        </w:rPr>
        <w:t>....... ....................</w:t>
      </w:r>
      <w:r>
        <w:rPr>
          <w:rFonts w:ascii="汉仪中宋简" w:eastAsia="汉仪中宋简" w:cs="汉仪中宋简"/>
        </w:rPr>
        <w:t>.9</w:t>
      </w:r>
    </w:p>
    <w:p w:rsidR="0089233E" w:rsidRDefault="0089233E" w:rsidP="0089233E">
      <w:pPr>
        <w:pStyle w:val="a6"/>
        <w:rPr>
          <w:rFonts w:ascii="汉仪中宋简" w:eastAsia="汉仪中宋简" w:cs="汉仪中宋简"/>
        </w:rPr>
      </w:pPr>
      <w:r>
        <w:rPr>
          <w:rFonts w:ascii="汉仪中宋简" w:eastAsia="汉仪中宋简" w:cs="汉仪中宋简"/>
        </w:rPr>
        <w:t>6</w:t>
      </w:r>
      <w:r>
        <w:rPr>
          <w:rFonts w:ascii="汉仪中宋简" w:eastAsia="汉仪中宋简" w:cs="汉仪中宋简" w:hint="eastAsia"/>
        </w:rPr>
        <w:t>、传播学</w:t>
      </w:r>
      <w:r>
        <w:rPr>
          <w:rFonts w:ascii="汉仪中宋简" w:eastAsia="汉仪中宋简" w:cs="汉仪中宋简"/>
        </w:rPr>
        <w:t>............... .........................11</w:t>
      </w:r>
    </w:p>
    <w:p w:rsidR="0089233E" w:rsidRDefault="0089233E" w:rsidP="0089233E">
      <w:pPr>
        <w:pStyle w:val="a6"/>
        <w:rPr>
          <w:rFonts w:ascii="汉仪中宋简" w:eastAsia="汉仪中宋简" w:cs="汉仪中宋简"/>
        </w:rPr>
      </w:pPr>
      <w:r>
        <w:rPr>
          <w:rFonts w:ascii="汉仪中宋简" w:eastAsia="汉仪中宋简" w:cs="汉仪中宋简"/>
        </w:rPr>
        <w:t>7</w:t>
      </w:r>
      <w:r>
        <w:rPr>
          <w:rFonts w:ascii="汉仪中宋简" w:eastAsia="汉仪中宋简" w:cs="汉仪中宋简" w:hint="eastAsia"/>
        </w:rPr>
        <w:t>、信息管理与信息系统</w:t>
      </w:r>
      <w:r>
        <w:rPr>
          <w:rFonts w:ascii="汉仪中宋简" w:eastAsia="汉仪中宋简" w:cs="汉仪中宋简"/>
        </w:rPr>
        <w:t>............... .............13</w:t>
      </w:r>
    </w:p>
    <w:p w:rsidR="0089233E" w:rsidRDefault="0089233E" w:rsidP="0089233E">
      <w:pPr>
        <w:pStyle w:val="a6"/>
        <w:rPr>
          <w:rFonts w:ascii="汉仪中宋简" w:eastAsia="汉仪中宋简" w:cs="汉仪中宋简"/>
        </w:rPr>
      </w:pPr>
      <w:r>
        <w:rPr>
          <w:rFonts w:ascii="汉仪中宋简" w:eastAsia="汉仪中宋简" w:cs="汉仪中宋简"/>
        </w:rPr>
        <w:t>8</w:t>
      </w:r>
      <w:r>
        <w:rPr>
          <w:rFonts w:ascii="汉仪中宋简" w:eastAsia="汉仪中宋简" w:cs="汉仪中宋简" w:hint="eastAsia"/>
        </w:rPr>
        <w:t>、安全工程</w:t>
      </w:r>
      <w:r>
        <w:rPr>
          <w:rFonts w:ascii="汉仪中宋简" w:eastAsia="汉仪中宋简" w:cs="汉仪中宋简"/>
        </w:rPr>
        <w:t>............... ............... .......15</w:t>
      </w:r>
    </w:p>
    <w:p w:rsidR="0089233E" w:rsidRDefault="0089233E" w:rsidP="0089233E">
      <w:pPr>
        <w:pStyle w:val="a6"/>
        <w:rPr>
          <w:rFonts w:ascii="汉仪中宋简" w:eastAsia="汉仪中宋简" w:cs="汉仪中宋简"/>
        </w:rPr>
      </w:pPr>
      <w:r>
        <w:rPr>
          <w:rFonts w:ascii="汉仪中宋简" w:eastAsia="汉仪中宋简" w:cs="汉仪中宋简"/>
        </w:rPr>
        <w:t>9</w:t>
      </w:r>
      <w:r>
        <w:rPr>
          <w:rFonts w:ascii="汉仪中宋简" w:eastAsia="汉仪中宋简" w:cs="汉仪中宋简" w:hint="eastAsia"/>
        </w:rPr>
        <w:t>、税务</w:t>
      </w:r>
      <w:r>
        <w:rPr>
          <w:rFonts w:ascii="汉仪中宋简" w:eastAsia="汉仪中宋简" w:cs="汉仪中宋简"/>
        </w:rPr>
        <w:t>............... ............... ...........17</w:t>
      </w:r>
    </w:p>
    <w:p w:rsidR="0089233E" w:rsidRDefault="0089233E" w:rsidP="0089233E">
      <w:pPr>
        <w:pStyle w:val="a6"/>
        <w:rPr>
          <w:rFonts w:ascii="汉仪中宋简" w:eastAsia="汉仪中宋简" w:cs="汉仪中宋简"/>
        </w:rPr>
      </w:pPr>
      <w:r>
        <w:rPr>
          <w:rFonts w:ascii="汉仪中宋简" w:eastAsia="汉仪中宋简" w:cs="汉仪中宋简"/>
        </w:rPr>
        <w:t>10</w:t>
      </w:r>
      <w:r>
        <w:rPr>
          <w:rFonts w:ascii="汉仪中宋简" w:eastAsia="汉仪中宋简" w:cs="汉仪中宋简" w:hint="eastAsia"/>
        </w:rPr>
        <w:t>、法学</w:t>
      </w:r>
      <w:r>
        <w:rPr>
          <w:rFonts w:ascii="汉仪中宋简" w:eastAsia="汉仪中宋简" w:cs="汉仪中宋简"/>
        </w:rPr>
        <w:t>............... ......... .... ...........19</w:t>
      </w:r>
    </w:p>
    <w:p w:rsidR="0089233E" w:rsidRDefault="0089233E" w:rsidP="0089233E">
      <w:pPr>
        <w:pStyle w:val="a6"/>
        <w:rPr>
          <w:rFonts w:ascii="汉仪中宋简" w:eastAsia="汉仪中宋简" w:cs="汉仪中宋简"/>
        </w:rPr>
      </w:pPr>
      <w:r>
        <w:rPr>
          <w:rFonts w:ascii="汉仪中宋简" w:eastAsia="汉仪中宋简" w:cs="汉仪中宋简"/>
        </w:rPr>
        <w:t>11</w:t>
      </w:r>
      <w:r>
        <w:rPr>
          <w:rFonts w:ascii="汉仪中宋简" w:eastAsia="汉仪中宋简" w:cs="汉仪中宋简" w:hint="eastAsia"/>
        </w:rPr>
        <w:t>、金融学</w:t>
      </w:r>
      <w:r>
        <w:rPr>
          <w:rFonts w:ascii="汉仪中宋简" w:eastAsia="汉仪中宋简" w:cs="汉仪中宋简"/>
        </w:rPr>
        <w:t>............... ............... ........21</w:t>
      </w:r>
    </w:p>
    <w:p w:rsidR="0089233E" w:rsidRDefault="0089233E" w:rsidP="0089233E">
      <w:pPr>
        <w:pStyle w:val="a6"/>
        <w:rPr>
          <w:rFonts w:ascii="汉仪中宋简" w:eastAsia="汉仪中宋简" w:cs="汉仪中宋简"/>
        </w:rPr>
      </w:pPr>
      <w:r>
        <w:rPr>
          <w:rFonts w:ascii="汉仪中宋简" w:eastAsia="汉仪中宋简" w:cs="汉仪中宋简"/>
        </w:rPr>
        <w:t>12</w:t>
      </w:r>
      <w:r>
        <w:rPr>
          <w:rFonts w:ascii="汉仪中宋简" w:eastAsia="汉仪中宋简" w:cs="汉仪中宋简" w:hint="eastAsia"/>
        </w:rPr>
        <w:t>、统计学（经济分析）</w:t>
      </w:r>
      <w:r>
        <w:rPr>
          <w:rFonts w:ascii="汉仪中宋简" w:eastAsia="汉仪中宋简" w:cs="汉仪中宋简"/>
        </w:rPr>
        <w:t>............... ............23</w:t>
      </w:r>
    </w:p>
    <w:p w:rsidR="0089233E" w:rsidRDefault="0089233E" w:rsidP="0089233E">
      <w:pPr>
        <w:pStyle w:val="a6"/>
        <w:rPr>
          <w:rFonts w:ascii="汉仪中宋简" w:eastAsia="汉仪中宋简" w:cs="汉仪中宋简"/>
        </w:rPr>
      </w:pPr>
      <w:r>
        <w:rPr>
          <w:rFonts w:ascii="汉仪中宋简" w:eastAsia="汉仪中宋简" w:cs="汉仪中宋简"/>
        </w:rPr>
        <w:t>13</w:t>
      </w:r>
      <w:r>
        <w:rPr>
          <w:rFonts w:ascii="汉仪中宋简" w:eastAsia="汉仪中宋简" w:cs="汉仪中宋简" w:hint="eastAsia"/>
        </w:rPr>
        <w:t>、商务英语</w:t>
      </w:r>
      <w:r>
        <w:rPr>
          <w:rFonts w:ascii="汉仪中宋简" w:eastAsia="汉仪中宋简" w:cs="汉仪中宋简"/>
        </w:rPr>
        <w:t>............... ......................25</w:t>
      </w:r>
    </w:p>
    <w:p w:rsidR="0089233E" w:rsidRDefault="0089233E" w:rsidP="0089233E">
      <w:pPr>
        <w:pStyle w:val="a6"/>
        <w:rPr>
          <w:rFonts w:ascii="汉仪中宋简" w:eastAsia="汉仪中宋简" w:cs="汉仪中宋简"/>
        </w:rPr>
      </w:pPr>
      <w:r>
        <w:rPr>
          <w:rFonts w:ascii="汉仪中宋简" w:eastAsia="汉仪中宋简" w:cs="汉仪中宋简"/>
        </w:rPr>
        <w:t>14</w:t>
      </w:r>
      <w:r>
        <w:rPr>
          <w:rFonts w:ascii="汉仪中宋简" w:eastAsia="汉仪中宋简" w:cs="汉仪中宋简" w:hint="eastAsia"/>
        </w:rPr>
        <w:t>、</w:t>
      </w:r>
      <w:bookmarkStart w:id="0" w:name="_GoBack"/>
      <w:r>
        <w:rPr>
          <w:rFonts w:ascii="汉仪中宋简" w:eastAsia="汉仪中宋简" w:cs="汉仪中宋简" w:hint="eastAsia"/>
        </w:rPr>
        <w:t>工商</w:t>
      </w:r>
      <w:r w:rsidR="00DC0E85">
        <w:rPr>
          <w:rFonts w:ascii="汉仪中宋简" w:eastAsia="汉仪中宋简" w:cs="汉仪中宋简" w:hint="eastAsia"/>
        </w:rPr>
        <w:t>管理</w:t>
      </w:r>
      <w:r w:rsidR="00DC0E85">
        <w:rPr>
          <w:rFonts w:ascii="汉仪中宋简" w:eastAsia="汉仪中宋简" w:cs="汉仪中宋简" w:hint="eastAsia"/>
        </w:rPr>
        <w:t>（</w:t>
      </w:r>
      <w:r>
        <w:rPr>
          <w:rFonts w:ascii="汉仪中宋简" w:eastAsia="汉仪中宋简" w:cs="汉仪中宋简" w:hint="eastAsia"/>
        </w:rPr>
        <w:t>国际会计</w:t>
      </w:r>
      <w:r>
        <w:rPr>
          <w:rFonts w:ascii="汉仪中宋简" w:eastAsia="汉仪中宋简" w:cs="汉仪中宋简" w:hint="eastAsia"/>
          <w:spacing w:val="-62"/>
        </w:rPr>
        <w:t>，</w:t>
      </w:r>
      <w:r>
        <w:rPr>
          <w:rFonts w:ascii="汉仪中宋简" w:eastAsia="汉仪中宋简" w:cs="汉仪中宋简"/>
        </w:rPr>
        <w:t>ACCA</w:t>
      </w:r>
      <w:r>
        <w:rPr>
          <w:rFonts w:ascii="汉仪中宋简" w:eastAsia="汉仪中宋简" w:cs="汉仪中宋简" w:hint="eastAsia"/>
        </w:rPr>
        <w:t>方向）</w:t>
      </w:r>
      <w:bookmarkEnd w:id="0"/>
      <w:r>
        <w:rPr>
          <w:rFonts w:ascii="汉仪中宋简" w:eastAsia="汉仪中宋简" w:cs="汉仪中宋简"/>
          <w:spacing w:val="-5"/>
        </w:rPr>
        <w:t>..</w:t>
      </w:r>
      <w:r>
        <w:rPr>
          <w:rFonts w:ascii="汉仪中宋简" w:eastAsia="汉仪中宋简" w:cs="汉仪中宋简"/>
          <w:spacing w:val="-14"/>
        </w:rPr>
        <w:t>........</w:t>
      </w:r>
      <w:r>
        <w:rPr>
          <w:rFonts w:ascii="汉仪中宋简" w:eastAsia="汉仪中宋简" w:cs="汉仪中宋简"/>
          <w:spacing w:val="-5"/>
        </w:rPr>
        <w:t>..........</w:t>
      </w:r>
      <w:r>
        <w:rPr>
          <w:rFonts w:ascii="汉仪中宋简" w:eastAsia="汉仪中宋简" w:cs="汉仪中宋简"/>
        </w:rPr>
        <w:t>27</w:t>
      </w:r>
    </w:p>
    <w:p w:rsidR="0089233E" w:rsidRDefault="0089233E" w:rsidP="0089233E">
      <w:pPr>
        <w:pStyle w:val="a6"/>
        <w:rPr>
          <w:rFonts w:ascii="宋体" w:eastAsia="宋体" w:cs="宋体"/>
        </w:rPr>
      </w:pPr>
    </w:p>
    <w:p w:rsidR="0089233E" w:rsidRDefault="0089233E" w:rsidP="0089233E">
      <w:pPr>
        <w:pStyle w:val="a5"/>
        <w:rPr>
          <w:rFonts w:ascii="汉仪粗宋简" w:eastAsia="汉仪粗宋简" w:cs="汉仪粗宋简"/>
        </w:rPr>
      </w:pPr>
      <w:r>
        <w:rPr>
          <w:rFonts w:ascii="汉仪粗宋简" w:eastAsia="汉仪粗宋简" w:cs="汉仪粗宋简" w:hint="eastAsia"/>
        </w:rPr>
        <w:t>附录：</w:t>
      </w:r>
    </w:p>
    <w:p w:rsidR="0089233E" w:rsidRDefault="0089233E" w:rsidP="0089233E">
      <w:pPr>
        <w:pStyle w:val="a5"/>
      </w:pPr>
      <w:r>
        <w:rPr>
          <w:rFonts w:ascii="汉仪粗宋简" w:eastAsia="汉仪粗宋简" w:cs="汉仪粗宋简" w:hint="eastAsia"/>
        </w:rPr>
        <w:t>首都经济贸易大学本科生辅修专业（双学位）管理办法（试行）</w:t>
      </w:r>
    </w:p>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Default="007652EB"/>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rPr>
      </w:pPr>
      <w:r w:rsidRPr="007652EB">
        <w:rPr>
          <w:rFonts w:ascii="汉仪大宋简" w:eastAsia="汉仪大宋简" w:cs="汉仪大宋简" w:hint="eastAsia"/>
          <w:color w:val="000000"/>
          <w:kern w:val="0"/>
          <w:sz w:val="36"/>
          <w:szCs w:val="36"/>
          <w:lang w:val="zh-CN"/>
        </w:rPr>
        <w:t>城市管理</w:t>
      </w:r>
      <w:r w:rsidRPr="007652EB">
        <w:rPr>
          <w:rFonts w:ascii="汉仪大宋简" w:eastAsia="汉仪大宋简" w:cs="汉仪大宋简"/>
          <w:color w:val="000000"/>
          <w:kern w:val="0"/>
          <w:sz w:val="36"/>
          <w:szCs w:val="36"/>
          <w:lang w:val="zh-CN"/>
        </w:rPr>
        <w:t xml:space="preserve"> (</w:t>
      </w:r>
      <w:r w:rsidRPr="007652EB">
        <w:rPr>
          <w:rFonts w:ascii="汉仪大宋简" w:eastAsia="汉仪大宋简" w:cs="汉仪大宋简" w:hint="eastAsia"/>
          <w:color w:val="000000"/>
          <w:kern w:val="0"/>
          <w:sz w:val="36"/>
          <w:szCs w:val="36"/>
          <w:lang w:val="zh-CN"/>
        </w:rPr>
        <w:t>区域经济管理</w:t>
      </w:r>
      <w:r w:rsidRPr="007652EB">
        <w:rPr>
          <w:rFonts w:ascii="汉仪大宋简" w:eastAsia="汉仪大宋简" w:cs="汉仪大宋简"/>
          <w:color w:val="000000"/>
          <w:kern w:val="0"/>
          <w:sz w:val="36"/>
          <w:szCs w:val="36"/>
          <w:lang w:val="zh-CN"/>
        </w:rPr>
        <w:t>)</w:t>
      </w:r>
      <w:r w:rsidRPr="007652EB">
        <w:rPr>
          <w:rFonts w:ascii="汉仪大宋简" w:eastAsia="汉仪大宋简" w:cs="汉仪大宋简" w:hint="eastAsia"/>
          <w:color w:val="000000"/>
          <w:kern w:val="0"/>
          <w:sz w:val="36"/>
          <w:szCs w:val="36"/>
          <w:lang w:val="zh-CN"/>
        </w:rPr>
        <w:t>专业</w:t>
      </w: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rPr>
      </w:pPr>
      <w:r w:rsidRPr="007652EB">
        <w:rPr>
          <w:rFonts w:ascii="汉仪大宋简" w:eastAsia="汉仪大宋简" w:cs="汉仪大宋简" w:hint="eastAsia"/>
          <w:color w:val="000000"/>
          <w:kern w:val="0"/>
          <w:sz w:val="36"/>
          <w:szCs w:val="36"/>
          <w:lang w:val="zh-CN"/>
        </w:rPr>
        <w:t>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spacing w:val="5"/>
          <w:kern w:val="0"/>
          <w:sz w:val="24"/>
          <w:szCs w:val="24"/>
          <w:lang w:val="zh-CN"/>
        </w:rPr>
        <w:t>本专业培养掌握现代城市管理基本原理、区域经济分析方法，掌握基本的地理信息系统等空间分析与制图技术，掌握编制城市与区域综合规划、专项规划或部门规划的理论与方法，制定区域政策、策划和分析区域发展重点项目的应用型高级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．掌握经济学、管理学的基本原理，熟悉相关知识和法律，掌握现代城市管理与区域经济学的基础理论和专业知识。</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2</w:t>
      </w:r>
      <w:r w:rsidRPr="007652EB">
        <w:rPr>
          <w:rFonts w:ascii="汉仪中宋简" w:eastAsia="汉仪中宋简" w:cs="汉仪中宋简" w:hint="eastAsia"/>
          <w:color w:val="000000"/>
          <w:kern w:val="0"/>
          <w:sz w:val="24"/>
          <w:szCs w:val="24"/>
          <w:lang w:val="zh-CN"/>
        </w:rPr>
        <w:t>．掌握区域经济分析方法、地理信息系统等空间分析与制图技术，掌握编制城市与区域综合规划、专项规划或部门规划的基本理论与方法。</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5"/>
          <w:kern w:val="0"/>
          <w:sz w:val="24"/>
          <w:szCs w:val="24"/>
          <w:lang w:val="zh-CN"/>
        </w:rPr>
      </w:pPr>
      <w:r w:rsidRPr="007652EB">
        <w:rPr>
          <w:rFonts w:ascii="汉仪中宋简" w:eastAsia="汉仪中宋简" w:cs="汉仪中宋简"/>
          <w:color w:val="000000"/>
          <w:kern w:val="0"/>
          <w:sz w:val="24"/>
          <w:szCs w:val="24"/>
          <w:lang w:val="zh-CN"/>
        </w:rPr>
        <w:t>3.</w:t>
      </w:r>
      <w:r w:rsidRPr="007652EB">
        <w:rPr>
          <w:rFonts w:ascii="汉仪中宋简" w:eastAsia="汉仪中宋简" w:cs="汉仪中宋简" w:hint="eastAsia"/>
          <w:color w:val="000000"/>
          <w:kern w:val="0"/>
          <w:sz w:val="24"/>
          <w:szCs w:val="24"/>
          <w:lang w:val="zh-CN"/>
        </w:rPr>
        <w:t>具有参与</w:t>
      </w:r>
      <w:r w:rsidRPr="007652EB">
        <w:rPr>
          <w:rFonts w:ascii="汉仪中宋简" w:eastAsia="汉仪中宋简" w:cs="汉仪中宋简" w:hint="eastAsia"/>
          <w:color w:val="000000"/>
          <w:spacing w:val="-5"/>
          <w:kern w:val="0"/>
          <w:sz w:val="24"/>
          <w:szCs w:val="24"/>
          <w:lang w:val="zh-CN"/>
        </w:rPr>
        <w:t>制定区域发展战略、编制区域发展规划、从事区域政策研究的知识、方法和能力。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26</w:t>
      </w:r>
      <w:r w:rsidRPr="007652EB">
        <w:rPr>
          <w:rFonts w:ascii="汉仪中宋简" w:eastAsia="汉仪中宋简" w:cs="汉仪中宋简" w:hint="eastAsia"/>
          <w:color w:val="000000"/>
          <w:kern w:val="0"/>
          <w:sz w:val="24"/>
          <w:szCs w:val="24"/>
          <w:lang w:val="zh-CN"/>
        </w:rPr>
        <w:t>学分可获得首都经济贸易大学本科城市管理（区域经济管理）专业辅修证书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lang w:val="zh-CN"/>
        </w:rPr>
        <w:t>40</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可获得首都经济贸易大学城市管理（区域经济管理）专业辅修学士学位。</w:t>
      </w:r>
    </w:p>
    <w:p w:rsidR="007652EB" w:rsidRDefault="007652EB"/>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680"/>
        <w:gridCol w:w="2041"/>
        <w:gridCol w:w="1021"/>
        <w:gridCol w:w="453"/>
        <w:gridCol w:w="454"/>
        <w:gridCol w:w="453"/>
        <w:gridCol w:w="454"/>
        <w:gridCol w:w="2802"/>
        <w:gridCol w:w="1012"/>
      </w:tblGrid>
      <w:tr w:rsidR="007652EB" w:rsidRPr="007652EB">
        <w:trPr>
          <w:trHeight w:hRule="exact" w:val="636"/>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0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代码</w:t>
            </w:r>
          </w:p>
        </w:tc>
        <w:tc>
          <w:tcPr>
            <w:tcW w:w="1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spacing w:val="-4"/>
                <w:kern w:val="0"/>
                <w:sz w:val="22"/>
                <w:lang w:val="zh-CN"/>
              </w:rPr>
              <w:t>开设学期</w:t>
            </w:r>
            <w:r w:rsidRPr="007652EB">
              <w:rPr>
                <w:rFonts w:ascii="汉仪中宋简" w:eastAsia="汉仪中宋简" w:cs="汉仪中宋简"/>
                <w:color w:val="000000"/>
                <w:spacing w:val="-4"/>
                <w:kern w:val="0"/>
                <w:sz w:val="22"/>
                <w:lang w:val="zh-CN"/>
              </w:rPr>
              <w:t>/</w:t>
            </w:r>
            <w:r w:rsidRPr="007652EB">
              <w:rPr>
                <w:rFonts w:ascii="汉仪中宋简" w:eastAsia="汉仪中宋简" w:cs="汉仪中宋简" w:hint="eastAsia"/>
                <w:color w:val="000000"/>
                <w:spacing w:val="-4"/>
                <w:kern w:val="0"/>
                <w:sz w:val="22"/>
                <w:lang w:val="zh-CN"/>
              </w:rPr>
              <w:t>周学时</w:t>
            </w:r>
          </w:p>
        </w:tc>
        <w:tc>
          <w:tcPr>
            <w:tcW w:w="28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10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712"/>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04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2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2802"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12"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区域经济学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011722A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2</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城市经济学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010032A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城市管理学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010022B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产业经济学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030152B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区域规划理论与方法</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010323A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w:t>
            </w:r>
            <w:r w:rsidRPr="007652EB">
              <w:rPr>
                <w:rFonts w:ascii="汉仪中宋简" w:eastAsia="汉仪中宋简" w:cs="汉仪中宋简" w:hint="eastAsia"/>
                <w:color w:val="000000"/>
                <w:kern w:val="0"/>
                <w:sz w:val="22"/>
                <w:lang w:val="zh-CN"/>
              </w:rPr>
              <w:t>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经济地理学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010312B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w:t>
            </w:r>
            <w:r w:rsidRPr="007652EB">
              <w:rPr>
                <w:rFonts w:ascii="汉仪中宋简" w:eastAsia="汉仪中宋简" w:cs="汉仪中宋简" w:hint="eastAsia"/>
                <w:color w:val="000000"/>
                <w:kern w:val="0"/>
                <w:sz w:val="22"/>
                <w:lang w:val="zh-CN"/>
              </w:rPr>
              <w:t>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区域经济分析方法</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011052B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中国区域经济</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010533A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地理信息系统</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010193A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首都区域经济</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010412A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城市生态经济学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010172A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地图学与遥感应用</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9"/>
                <w:kern w:val="0"/>
                <w:sz w:val="22"/>
                <w:lang w:val="zh-CN"/>
              </w:rPr>
              <w:t>010203A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管理信息系统</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070063B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区域经济发展战略</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011733B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城郊经济学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010612B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17</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40</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9</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备</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选</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程</w:t>
            </w: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计算机制图</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011742B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国外区域规划与政策</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010912B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城市地理学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010642B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城市可持续发展战略</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010682B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交通运输地理学</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010962B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城市环境艺术</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010662B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城市经济与公共管理学院</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rPr>
      </w:pPr>
      <w:r w:rsidRPr="007652EB">
        <w:rPr>
          <w:rFonts w:ascii="汉仪大宋简" w:eastAsia="汉仪大宋简" w:cs="汉仪大宋简" w:hint="eastAsia"/>
          <w:color w:val="000000"/>
          <w:kern w:val="0"/>
          <w:sz w:val="36"/>
          <w:szCs w:val="36"/>
          <w:lang w:val="zh-CN"/>
        </w:rPr>
        <w:t>旅游管理专业辅修培养方案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4"/>
          <w:kern w:val="0"/>
          <w:sz w:val="22"/>
          <w:lang w:val="zh-CN"/>
        </w:rPr>
      </w:pPr>
      <w:r w:rsidRPr="007652EB">
        <w:rPr>
          <w:rFonts w:ascii="汉仪中宋简" w:eastAsia="汉仪中宋简" w:cs="汉仪中宋简" w:hint="eastAsia"/>
          <w:color w:val="000000"/>
          <w:kern w:val="0"/>
          <w:sz w:val="24"/>
          <w:szCs w:val="24"/>
          <w:lang w:val="zh-CN"/>
        </w:rPr>
        <w:t>本专业培养能适应社</w:t>
      </w:r>
      <w:r w:rsidRPr="007652EB">
        <w:rPr>
          <w:rFonts w:ascii="汉仪中宋简" w:eastAsia="汉仪中宋简" w:cs="汉仪中宋简" w:hint="eastAsia"/>
          <w:color w:val="000000"/>
          <w:spacing w:val="5"/>
          <w:kern w:val="0"/>
          <w:sz w:val="24"/>
          <w:szCs w:val="24"/>
          <w:lang w:val="zh-CN"/>
        </w:rPr>
        <w:t>会和经济发展需要，具有扎实的经济学、管理学、旅游人文和旅游管理知识，能够在旅游管理部门和旅游相关企业从事经营管理工作，富有创新精神和创业能力，具有较强的学习能力、适应能力和运作能力，服务于首都旅游经济，德、智、体、美全面发展的应用型、复合型高级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lastRenderedPageBreak/>
        <w:t>1</w:t>
      </w:r>
      <w:r w:rsidRPr="007652EB">
        <w:rPr>
          <w:rFonts w:ascii="汉仪中宋简" w:eastAsia="汉仪中宋简" w:cs="汉仪中宋简" w:hint="eastAsia"/>
          <w:color w:val="000000"/>
          <w:kern w:val="0"/>
          <w:sz w:val="24"/>
          <w:szCs w:val="24"/>
          <w:lang w:val="zh-CN"/>
        </w:rPr>
        <w:t>、掌握马列主义、毛泽东思想和中国特色社会主义理论体系。具有良好的思想品德、社会公德、职业道德和个人修养；具有遵纪守法、爱岗敬业、艰苦奋斗和团结合作的品质；具有为国家富强、民族昌盛而奋斗的志向和责任感。</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2</w:t>
      </w:r>
      <w:r w:rsidRPr="007652EB">
        <w:rPr>
          <w:rFonts w:ascii="汉仪中宋简" w:eastAsia="汉仪中宋简" w:cs="汉仪中宋简" w:hint="eastAsia"/>
          <w:color w:val="000000"/>
          <w:kern w:val="0"/>
          <w:sz w:val="24"/>
          <w:szCs w:val="24"/>
          <w:lang w:val="zh-CN"/>
        </w:rPr>
        <w:t>、系统掌握旅游管理专业的基础知识、基本理论和基本技能，熟悉国家和北京市有关旅游的政策法规，视</w:t>
      </w:r>
      <w:r w:rsidRPr="007652EB">
        <w:rPr>
          <w:rFonts w:ascii="汉仪中宋简" w:eastAsia="汉仪中宋简" w:cs="汉仪中宋简" w:hint="eastAsia"/>
          <w:color w:val="000000"/>
          <w:spacing w:val="10"/>
          <w:kern w:val="0"/>
          <w:sz w:val="24"/>
          <w:szCs w:val="24"/>
          <w:lang w:val="zh-CN"/>
        </w:rPr>
        <w:t>野开阔，掌握旅游企业经营管理方式和国际惯例，具有较为扎实的从事旅游管理、旅游策划的基本能力，熟练掌握计算机应用技术，</w:t>
      </w:r>
      <w:r w:rsidRPr="007652EB">
        <w:rPr>
          <w:rFonts w:ascii="汉仪中宋简" w:eastAsia="汉仪中宋简" w:cs="汉仪中宋简" w:hint="eastAsia"/>
          <w:color w:val="000000"/>
          <w:kern w:val="0"/>
          <w:sz w:val="24"/>
          <w:szCs w:val="24"/>
          <w:lang w:val="zh-CN"/>
        </w:rPr>
        <w:t>熟练应用一门外国语。</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4"/>
          <w:szCs w:val="24"/>
          <w:lang w:val="zh-CN"/>
        </w:rPr>
        <w:t>3</w:t>
      </w:r>
      <w:r w:rsidRPr="007652EB">
        <w:rPr>
          <w:rFonts w:ascii="汉仪中宋简" w:eastAsia="汉仪中宋简" w:cs="汉仪中宋简" w:hint="eastAsia"/>
          <w:color w:val="000000"/>
          <w:kern w:val="0"/>
          <w:sz w:val="24"/>
          <w:szCs w:val="24"/>
          <w:lang w:val="zh-CN"/>
        </w:rPr>
        <w:t>、具有一定的体育和军事基础知识，掌握科学锻炼身体的基本技能，达到国家规定的大学生体育锻炼和军事训练标准，具有健康的心理和体魄。</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30</w:t>
      </w:r>
      <w:r w:rsidRPr="007652EB">
        <w:rPr>
          <w:rFonts w:ascii="汉仪中宋简" w:eastAsia="汉仪中宋简" w:cs="汉仪中宋简" w:hint="eastAsia"/>
          <w:color w:val="000000"/>
          <w:kern w:val="0"/>
          <w:sz w:val="24"/>
          <w:szCs w:val="24"/>
          <w:lang w:val="zh-CN"/>
        </w:rPr>
        <w:t>学分可获得首都经济贸易大学本科旅游管理专业辅修证书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lang w:val="zh-CN"/>
        </w:rPr>
        <w:t>42</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可获得首都经济贸易大学旅游管理专业辅修学士学位。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680"/>
        <w:gridCol w:w="2381"/>
        <w:gridCol w:w="1474"/>
        <w:gridCol w:w="724"/>
        <w:gridCol w:w="567"/>
        <w:gridCol w:w="566"/>
        <w:gridCol w:w="567"/>
        <w:gridCol w:w="1644"/>
        <w:gridCol w:w="708"/>
      </w:tblGrid>
      <w:tr w:rsidR="007652EB" w:rsidRPr="007652EB">
        <w:trPr>
          <w:trHeight w:hRule="exact" w:val="578"/>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4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4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考试类型</w:t>
            </w:r>
          </w:p>
        </w:tc>
      </w:tr>
      <w:tr w:rsidR="007652EB" w:rsidRPr="007652EB">
        <w:trPr>
          <w:trHeight w:hRule="exact" w:val="724"/>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47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64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旅游学概论</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020292A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导游基础</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020092A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旅游文化学</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020692B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旅游客源国概况</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020672B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中国旅游地理</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020892A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会展策划与管理</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020203A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旅游电子商务</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020263A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旅游景区管理</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020282A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饭店管理</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020142A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旅游营销</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020303A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旅游规划</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020272A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旅行社管理</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020252A</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旅游管理前沿专题研究</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020663B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旅游网络营销</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020682B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遗产旅游</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020852B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510"/>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专业外语Ⅰ</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Ⅱ</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spacing w:val="4"/>
                <w:kern w:val="0"/>
                <w:sz w:val="22"/>
                <w:lang w:val="zh-CN"/>
              </w:rPr>
            </w:pPr>
            <w:r w:rsidRPr="007652EB">
              <w:rPr>
                <w:rFonts w:ascii="汉仪中宋简" w:eastAsia="汉仪中宋简" w:cs="汉仪中宋简"/>
                <w:color w:val="000000"/>
                <w:spacing w:val="4"/>
                <w:kern w:val="0"/>
                <w:sz w:val="22"/>
                <w:lang w:val="zh-CN"/>
              </w:rPr>
              <w:t>020942B/</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4"/>
                <w:kern w:val="0"/>
                <w:sz w:val="22"/>
                <w:lang w:val="zh-CN"/>
              </w:rPr>
              <w:t>020952B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17</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381"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42</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24"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6"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1644"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备</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选</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程</w:t>
            </w:r>
            <w:r w:rsidRPr="007652EB">
              <w:rPr>
                <w:rFonts w:ascii="汉仪中宋简" w:eastAsia="汉仪中宋简" w:cs="汉仪中宋简"/>
                <w:color w:val="000000"/>
                <w:kern w:val="0"/>
                <w:sz w:val="22"/>
                <w:lang w:val="zh-CN"/>
              </w:rPr>
              <w:t xml:space="preserve"> </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北京旅游文化</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020692B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商务旅游</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021022B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宗教学</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060542B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22"/>
                <w:kern w:val="0"/>
                <w:sz w:val="22"/>
                <w:lang w:val="zh-CN"/>
              </w:rPr>
              <w:t>马克思主义学院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建筑与园林赏析</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020652B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消费者行为学</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022412B</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国际经济与贸易专业辅修培养方案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能够适应社会经济发展需要，有较扎实的经济理论基础和宽广的知识面，有较强的适应性、实践能力和创新精神，并具有较高的外语水平，能够在政府机关、各类经济部门、科研机构、高等院校、公司、企事业单位从事涉外经济、国际贸易、国际商务工作的高素质应用型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热爱祖国，拥护中国共产党的领导，掌握马克思主义、毛泽东思想和中国特色社会主义理论体系。具有良好的思想品德、社会公德、职业道德和个人修养；具有爱岗敬业、遵纪守法和团结合作的品质；具有为国家富强、民族昌盛而奋斗的志向和责任感。</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spacing w:val="10"/>
          <w:kern w:val="0"/>
          <w:sz w:val="24"/>
          <w:szCs w:val="24"/>
          <w:lang w:val="zh-CN"/>
        </w:rPr>
        <w:t>2</w:t>
      </w:r>
      <w:r w:rsidRPr="007652EB">
        <w:rPr>
          <w:rFonts w:ascii="汉仪中宋简" w:eastAsia="汉仪中宋简" w:cs="汉仪中宋简" w:hint="eastAsia"/>
          <w:color w:val="000000"/>
          <w:spacing w:val="10"/>
          <w:kern w:val="0"/>
          <w:sz w:val="24"/>
          <w:szCs w:val="24"/>
          <w:lang w:val="zh-CN"/>
        </w:rPr>
        <w:t>．能够刻苦学习，努力钻研，有良好的学风；对于政治、历史、和自然科学都有一定的了解，较好地掌握经济学理论；能够系统掌握国际经济、国际贸易、国际商务方面的知识和基本技能，熟悉通行的国际贸易惯例和法规及工作流程；能够熟练地掌握一门外国语，具有较强的国际交际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4"/>
          <w:szCs w:val="24"/>
        </w:rPr>
        <w:t>3</w:t>
      </w:r>
      <w:r w:rsidRPr="007652EB">
        <w:rPr>
          <w:rFonts w:ascii="汉仪中宋简" w:eastAsia="汉仪中宋简" w:cs="汉仪中宋简" w:hint="eastAsia"/>
          <w:color w:val="000000"/>
          <w:kern w:val="0"/>
          <w:sz w:val="24"/>
          <w:szCs w:val="24"/>
          <w:lang w:val="zh-CN"/>
        </w:rPr>
        <w:t>．具有一定的体育和军事基础知识，掌握科学锻炼身体的基本技能，达到国家规定的大学生锻炼和军事训练标准，具有健康的心理和体魄。</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r w:rsidRPr="007652EB">
        <w:rPr>
          <w:rFonts w:ascii="汉仪大黑简" w:eastAsia="汉仪大黑简" w:cs="汉仪大黑简"/>
          <w:color w:val="000000"/>
          <w:kern w:val="0"/>
          <w:sz w:val="24"/>
          <w:szCs w:val="24"/>
        </w:rPr>
        <w:t xml:space="preserve"> </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28</w:t>
      </w:r>
      <w:r w:rsidRPr="007652EB">
        <w:rPr>
          <w:rFonts w:ascii="汉仪中宋简" w:eastAsia="汉仪中宋简" w:cs="汉仪中宋简" w:hint="eastAsia"/>
          <w:color w:val="000000"/>
          <w:kern w:val="0"/>
          <w:sz w:val="24"/>
          <w:szCs w:val="24"/>
          <w:lang w:val="zh-CN"/>
        </w:rPr>
        <w:t>学分可获得首都经济贸易大学本科国际经济与贸易专业辅修证书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color w:val="000000"/>
          <w:kern w:val="0"/>
          <w:sz w:val="24"/>
          <w:szCs w:val="24"/>
        </w:rPr>
        <w:t xml:space="preserve"> </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rPr>
        <w:t>43</w:t>
      </w:r>
      <w:r w:rsidRPr="007652EB">
        <w:rPr>
          <w:rFonts w:ascii="汉仪中宋简" w:eastAsia="汉仪中宋简" w:cs="汉仪中宋简" w:hint="eastAsia"/>
          <w:color w:val="000000"/>
          <w:kern w:val="0"/>
          <w:sz w:val="24"/>
          <w:szCs w:val="24"/>
        </w:rPr>
        <w:t>学</w:t>
      </w:r>
      <w:r w:rsidRPr="007652EB">
        <w:rPr>
          <w:rFonts w:ascii="汉仪中宋简" w:eastAsia="汉仪中宋简" w:cs="汉仪中宋简" w:hint="eastAsia"/>
          <w:color w:val="000000"/>
          <w:kern w:val="0"/>
          <w:sz w:val="24"/>
          <w:szCs w:val="24"/>
          <w:lang w:val="zh-CN"/>
        </w:rPr>
        <w:t>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可获得首都经济贸易大学国际经济</w:t>
      </w:r>
      <w:r w:rsidRPr="007652EB">
        <w:rPr>
          <w:rFonts w:ascii="汉仪中宋简" w:eastAsia="汉仪中宋简" w:cs="汉仪中宋简" w:hint="eastAsia"/>
          <w:color w:val="000000"/>
          <w:kern w:val="0"/>
          <w:sz w:val="24"/>
          <w:szCs w:val="24"/>
          <w:lang w:val="zh-CN"/>
        </w:rPr>
        <w:lastRenderedPageBreak/>
        <w:t>与贸易专业辅修学士学位。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tbl>
      <w:tblPr>
        <w:tblW w:w="0" w:type="auto"/>
        <w:tblInd w:w="108" w:type="dxa"/>
        <w:tblLayout w:type="fixed"/>
        <w:tblCellMar>
          <w:left w:w="0" w:type="dxa"/>
          <w:right w:w="0" w:type="dxa"/>
        </w:tblCellMar>
        <w:tblLook w:val="0000" w:firstRow="0" w:lastRow="0" w:firstColumn="0" w:lastColumn="0" w:noHBand="0" w:noVBand="0"/>
      </w:tblPr>
      <w:tblGrid>
        <w:gridCol w:w="680"/>
        <w:gridCol w:w="2438"/>
        <w:gridCol w:w="1134"/>
        <w:gridCol w:w="567"/>
        <w:gridCol w:w="567"/>
        <w:gridCol w:w="567"/>
        <w:gridCol w:w="567"/>
        <w:gridCol w:w="1814"/>
        <w:gridCol w:w="996"/>
      </w:tblGrid>
      <w:tr w:rsidR="007652EB" w:rsidRPr="007652EB">
        <w:trPr>
          <w:trHeight w:val="589"/>
          <w:tblHeader/>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4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val="725"/>
          <w:tblHeader/>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7</w:t>
            </w:r>
          </w:p>
        </w:tc>
        <w:tc>
          <w:tcPr>
            <w:tcW w:w="181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996"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r>
      <w:tr w:rsidR="007652EB" w:rsidRPr="007652EB">
        <w:trPr>
          <w:trHeight w:hRule="exact" w:val="396"/>
        </w:trPr>
        <w:tc>
          <w:tcPr>
            <w:tcW w:w="680"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438"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国际经济学</w:t>
            </w:r>
          </w:p>
        </w:tc>
        <w:tc>
          <w:tcPr>
            <w:tcW w:w="1134"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030053A</w:t>
            </w: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外国经济史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030602B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世界经济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030342B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中国对外贸易</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030383A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国际贸易</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030183A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国际金融学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110103A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世界贸易组织与规则</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030852A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国际商务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030253A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13"/>
                <w:kern w:val="0"/>
                <w:sz w:val="22"/>
                <w:lang w:val="zh-CN"/>
              </w:rPr>
              <w:t>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国际贸易实务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030233A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13"/>
                <w:kern w:val="0"/>
                <w:sz w:val="22"/>
                <w:lang w:val="zh-CN"/>
              </w:rPr>
              <w:t>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国际市场营销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020182A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国际商法</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100183A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外贸函电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030902B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国际商务谈判</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030472B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消费者行为学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020412B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跨文化交流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060662B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9"/>
                <w:kern w:val="0"/>
                <w:sz w:val="22"/>
                <w:lang w:val="zh-CN"/>
              </w:rPr>
              <w:t>文化与传播学院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国际结算</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110082A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17</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18"/>
                <w:kern w:val="0"/>
                <w:sz w:val="22"/>
                <w:lang w:val="zh-CN"/>
              </w:rPr>
              <w:t>小计</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r>
      <w:tr w:rsidR="007652EB" w:rsidRPr="007652EB">
        <w:trPr>
          <w:trHeight w:hRule="exact" w:val="396"/>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微观经济学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030123A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宏观经济学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030073A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期货贸易</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030692B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财务管理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040012B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商务英语</w:t>
            </w:r>
            <w:r w:rsidRPr="007652EB">
              <w:rPr>
                <w:rFonts w:ascii="汉仪中宋简" w:eastAsia="汉仪中宋简" w:cs="汉仪中宋简"/>
                <w:color w:val="000000"/>
                <w:kern w:val="0"/>
                <w:sz w:val="22"/>
                <w:lang w:val="zh-CN"/>
              </w:rPr>
              <w:t>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031172B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人力资源管理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050292B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商务英语</w:t>
            </w:r>
            <w:r w:rsidRPr="007652EB">
              <w:rPr>
                <w:rFonts w:ascii="汉仪中宋简" w:eastAsia="汉仪中宋简" w:cs="汉仪中宋简"/>
                <w:color w:val="000000"/>
                <w:kern w:val="0"/>
                <w:sz w:val="22"/>
                <w:lang w:val="zh-CN"/>
              </w:rPr>
              <w:t>II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031182B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中宋简" w:eastAsia="汉仪中宋简"/>
                <w:kern w:val="0"/>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等线简" w:eastAsia="汉仪中等线简" w:cs="汉仪中等线简"/>
          <w:color w:val="000000"/>
          <w:kern w:val="0"/>
          <w:sz w:val="22"/>
          <w:lang w:val="zh-CN"/>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会计学专业辅修培养方案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lastRenderedPageBreak/>
        <w:t xml:space="preserve">    </w:t>
      </w:r>
      <w:r w:rsidRPr="007652EB">
        <w:rPr>
          <w:rFonts w:ascii="汉仪大黑简" w:eastAsia="汉仪大黑简" w:cs="汉仪大黑简" w:hint="eastAsia"/>
          <w:color w:val="000000"/>
          <w:kern w:val="0"/>
          <w:sz w:val="24"/>
          <w:szCs w:val="24"/>
          <w:lang w:val="zh-CN"/>
        </w:rPr>
        <w:t>一、培养目标</w:t>
      </w:r>
      <w:r w:rsidRPr="007652EB">
        <w:rPr>
          <w:rFonts w:ascii="汉仪大黑简" w:eastAsia="汉仪大黑简" w:cs="汉仪大黑简"/>
          <w:color w:val="000000"/>
          <w:kern w:val="0"/>
          <w:sz w:val="24"/>
          <w:szCs w:val="24"/>
        </w:rPr>
        <w:t xml:space="preserve"> </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具备管理、经济、法律等方面基本知识，系统掌握会计学基本理论、基本方法和基本技能，有较强的继续学习的能力，能在企事业单位、政府部门从事会计、审计实务以及教学、科研等方面工作的应用型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r w:rsidRPr="007652EB">
        <w:rPr>
          <w:rFonts w:ascii="汉仪大黑简" w:eastAsia="汉仪大黑简" w:cs="汉仪大黑简"/>
          <w:color w:val="000000"/>
          <w:kern w:val="0"/>
          <w:sz w:val="24"/>
          <w:szCs w:val="24"/>
          <w:lang w:val="zh-CN"/>
        </w:rPr>
        <w:t xml:space="preserve"> </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系统掌握会计学的基本理论、基本知识和基本方法。具有较强的分析和解决会计问题的能力。熟悉国家有关会计方面的方针、政策、法规和国际会计惯例。了解会计学科的理论前沿和发展动态，具有一定的科学研究和实际工作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10"/>
          <w:kern w:val="0"/>
          <w:sz w:val="24"/>
          <w:szCs w:val="24"/>
        </w:rPr>
      </w:pPr>
      <w:r w:rsidRPr="007652EB">
        <w:rPr>
          <w:rFonts w:ascii="汉仪中宋简" w:eastAsia="汉仪中宋简" w:cs="汉仪中宋简" w:hint="eastAsia"/>
          <w:color w:val="000000"/>
          <w:kern w:val="0"/>
          <w:sz w:val="24"/>
          <w:szCs w:val="24"/>
          <w:lang w:val="zh-CN"/>
        </w:rPr>
        <w:t>学生修读时间为</w:t>
      </w:r>
      <w:r w:rsidRPr="007652EB">
        <w:rPr>
          <w:rFonts w:ascii="汉仪中宋简" w:eastAsia="汉仪中宋简" w:cs="汉仪中宋简" w:hint="eastAsia"/>
          <w:color w:val="000000"/>
          <w:spacing w:val="10"/>
          <w:kern w:val="0"/>
          <w:sz w:val="24"/>
          <w:szCs w:val="24"/>
          <w:lang w:val="zh-CN"/>
        </w:rPr>
        <w:t>两年。修满规定的</w:t>
      </w:r>
      <w:r w:rsidRPr="007652EB">
        <w:rPr>
          <w:rFonts w:ascii="汉仪中宋简" w:eastAsia="汉仪中宋简" w:cs="汉仪中宋简"/>
          <w:color w:val="000000"/>
          <w:spacing w:val="10"/>
          <w:kern w:val="0"/>
          <w:sz w:val="24"/>
          <w:szCs w:val="24"/>
          <w:lang w:val="zh-CN"/>
        </w:rPr>
        <w:t>25</w:t>
      </w:r>
      <w:r w:rsidRPr="007652EB">
        <w:rPr>
          <w:rFonts w:ascii="汉仪中宋简" w:eastAsia="汉仪中宋简" w:cs="汉仪中宋简" w:hint="eastAsia"/>
          <w:color w:val="000000"/>
          <w:spacing w:val="10"/>
          <w:kern w:val="0"/>
          <w:sz w:val="24"/>
          <w:szCs w:val="24"/>
          <w:lang w:val="zh-CN"/>
        </w:rPr>
        <w:t>学分可获得首都经济贸易大学本科会计学专业辅修证书；修满规定的</w:t>
      </w:r>
      <w:r w:rsidRPr="007652EB">
        <w:rPr>
          <w:rFonts w:ascii="汉仪中宋简" w:eastAsia="汉仪中宋简" w:cs="汉仪中宋简"/>
          <w:color w:val="000000"/>
          <w:spacing w:val="10"/>
          <w:kern w:val="0"/>
          <w:sz w:val="24"/>
          <w:szCs w:val="24"/>
          <w:lang w:val="zh-CN"/>
        </w:rPr>
        <w:t>41</w:t>
      </w:r>
      <w:r w:rsidRPr="007652EB">
        <w:rPr>
          <w:rFonts w:ascii="汉仪中宋简" w:eastAsia="汉仪中宋简" w:cs="汉仪中宋简" w:hint="eastAsia"/>
          <w:color w:val="000000"/>
          <w:spacing w:val="10"/>
          <w:kern w:val="0"/>
          <w:sz w:val="24"/>
          <w:szCs w:val="24"/>
          <w:lang w:val="zh-CN"/>
        </w:rPr>
        <w:t>学分（含毕业论文</w:t>
      </w:r>
      <w:r w:rsidRPr="007652EB">
        <w:rPr>
          <w:rFonts w:ascii="汉仪中宋简" w:eastAsia="汉仪中宋简" w:cs="汉仪中宋简"/>
          <w:color w:val="000000"/>
          <w:spacing w:val="10"/>
          <w:kern w:val="0"/>
          <w:sz w:val="24"/>
          <w:szCs w:val="24"/>
          <w:lang w:val="zh-CN"/>
        </w:rPr>
        <w:t>4</w:t>
      </w:r>
      <w:r w:rsidRPr="007652EB">
        <w:rPr>
          <w:rFonts w:ascii="汉仪中宋简" w:eastAsia="汉仪中宋简" w:cs="汉仪中宋简" w:hint="eastAsia"/>
          <w:color w:val="000000"/>
          <w:spacing w:val="10"/>
          <w:kern w:val="0"/>
          <w:sz w:val="24"/>
          <w:szCs w:val="24"/>
          <w:lang w:val="zh-CN"/>
        </w:rPr>
        <w:t>学分）</w:t>
      </w:r>
      <w:r w:rsidRPr="007652EB">
        <w:rPr>
          <w:rFonts w:ascii="汉仪中宋简" w:eastAsia="汉仪中宋简" w:cs="汉仪中宋简"/>
          <w:color w:val="000000"/>
          <w:spacing w:val="10"/>
          <w:kern w:val="0"/>
          <w:sz w:val="24"/>
          <w:szCs w:val="24"/>
          <w:lang w:val="zh-CN"/>
        </w:rPr>
        <w:t>,</w:t>
      </w:r>
      <w:r w:rsidRPr="007652EB">
        <w:rPr>
          <w:rFonts w:ascii="汉仪中宋简" w:eastAsia="汉仪中宋简" w:cs="汉仪中宋简" w:hint="eastAsia"/>
          <w:color w:val="000000"/>
          <w:spacing w:val="10"/>
          <w:kern w:val="0"/>
          <w:sz w:val="24"/>
          <w:szCs w:val="24"/>
          <w:lang w:val="zh-CN"/>
        </w:rPr>
        <w:t>可获得首都经济贸易大学会计学专业辅修学士学位。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438"/>
        <w:gridCol w:w="1134"/>
        <w:gridCol w:w="567"/>
        <w:gridCol w:w="567"/>
        <w:gridCol w:w="567"/>
        <w:gridCol w:w="567"/>
        <w:gridCol w:w="1596"/>
        <w:gridCol w:w="1154"/>
      </w:tblGrid>
      <w:tr w:rsidR="007652EB" w:rsidRPr="007652EB">
        <w:trPr>
          <w:trHeight w:val="588"/>
          <w:tblHead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4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5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11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val="704"/>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596"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5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财务会计学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040106A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成本管理会计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040135A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财务管理学</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040015A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高级会计学Ⅰ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040203A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proofErr w:type="gramStart"/>
            <w:r w:rsidRPr="007652EB">
              <w:rPr>
                <w:rFonts w:ascii="汉仪中宋简" w:eastAsia="汉仪中宋简" w:cs="汉仪中宋简" w:hint="eastAsia"/>
                <w:color w:val="000000"/>
                <w:kern w:val="0"/>
                <w:sz w:val="22"/>
                <w:lang w:val="zh-CN"/>
              </w:rPr>
              <w:t>审计学</w:t>
            </w:r>
            <w:proofErr w:type="gramEnd"/>
            <w:r w:rsidRPr="007652EB">
              <w:rPr>
                <w:rFonts w:ascii="汉仪中宋简" w:eastAsia="汉仪中宋简" w:cs="汉仪中宋简" w:hint="eastAsia"/>
                <w:color w:val="000000"/>
                <w:kern w:val="0"/>
                <w:sz w:val="22"/>
                <w:lang w:val="zh-CN"/>
              </w:rPr>
              <w:t>基础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040302A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税法</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100423A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高级会计学Ⅱ</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040212A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财务报表审计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040073A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会计软件应用</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040373A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会计信息系统</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040283A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财务分析</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040082A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blHeader/>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9</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blHead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lastRenderedPageBreak/>
              <w:t>备</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选</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程</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政府与非赢利组织管理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040452B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金融企业会计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040393B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专业外语Ⅰ</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会计学</w:t>
            </w:r>
            <w:r w:rsidRPr="007652EB">
              <w:rPr>
                <w:rFonts w:ascii="汉仪中宋简" w:eastAsia="汉仪中宋简" w:cs="汉仪中宋简"/>
                <w:color w:val="000000"/>
                <w:kern w:val="0"/>
                <w:sz w:val="22"/>
                <w:lang w:val="zh-C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040493B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行业会计比较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040442B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公司战略与风险管理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040252B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20"/>
        </w:trPr>
        <w:tc>
          <w:tcPr>
            <w:tcW w:w="737"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34"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96"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54" w:type="dxa"/>
            <w:tcBorders>
              <w:top w:val="single" w:sz="5" w:space="0" w:color="000000"/>
              <w:left w:val="nil"/>
              <w:bottom w:val="nil"/>
              <w:right w:val="nil"/>
            </w:tcBorders>
            <w:tcMar>
              <w:top w:w="28" w:type="dxa"/>
              <w:left w:w="28" w:type="dxa"/>
              <w:bottom w:w="28" w:type="dxa"/>
              <w:right w:w="2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人力资源管理专业辅修培养方案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适应社会经济发展需要，具备管理学和经济学基础，掌握现代人力资源管理的理论、工具与基本技能，拥有扎实的人力资源管理功底，了解人力资源管理理论与实践前沿，能够在企事业单位和政府部门从事人力资源管理政策研究与实践工作，并富有创新精神的应用型、复合型高级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、掌握马克思主义、毛泽东思想和中国特色社会主义理论体系；具有良好的思想品德、社会公德、职业道德和个人修养；</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4"/>
          <w:szCs w:val="24"/>
          <w:lang w:val="zh-CN"/>
        </w:rPr>
        <w:t>2</w:t>
      </w:r>
      <w:r w:rsidRPr="007652EB">
        <w:rPr>
          <w:rFonts w:ascii="汉仪中宋简" w:eastAsia="汉仪中宋简" w:cs="汉仪中宋简" w:hint="eastAsia"/>
          <w:color w:val="000000"/>
          <w:kern w:val="0"/>
          <w:sz w:val="24"/>
          <w:szCs w:val="24"/>
          <w:lang w:val="zh-CN"/>
        </w:rPr>
        <w:t>、系统掌握人力资源管理的知识、理论和操作技能；具有分析人力资源管理问题的基本能力和处理人力资源实务的综合能力，熟悉有关的方针、政策及法律法规，具有人际沟通与组织协调能力；具有健康的心理和体魄。</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24</w:t>
      </w:r>
      <w:r w:rsidRPr="007652EB">
        <w:rPr>
          <w:rFonts w:ascii="汉仪中宋简" w:eastAsia="汉仪中宋简" w:cs="汉仪中宋简" w:hint="eastAsia"/>
          <w:color w:val="000000"/>
          <w:kern w:val="0"/>
          <w:sz w:val="24"/>
          <w:szCs w:val="24"/>
          <w:lang w:val="zh-CN"/>
        </w:rPr>
        <w:t>学分可获得首都经济贸易大学本科人力资源管理专业辅修证书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lang w:val="zh-CN"/>
        </w:rPr>
        <w:t>42</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可获得首都经济贸易大学人力资源管理专业本科辅修学士学位。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438"/>
        <w:gridCol w:w="1119"/>
        <w:gridCol w:w="567"/>
        <w:gridCol w:w="567"/>
        <w:gridCol w:w="567"/>
        <w:gridCol w:w="567"/>
        <w:gridCol w:w="1885"/>
        <w:gridCol w:w="789"/>
      </w:tblGrid>
      <w:tr w:rsidR="007652EB" w:rsidRPr="007652EB">
        <w:trPr>
          <w:trHeight w:val="592"/>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4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课程</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lastRenderedPageBreak/>
              <w:t>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lastRenderedPageBreak/>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8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lastRenderedPageBreak/>
              <w:t>单位</w:t>
            </w:r>
          </w:p>
        </w:tc>
        <w:tc>
          <w:tcPr>
            <w:tcW w:w="7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lastRenderedPageBreak/>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lastRenderedPageBreak/>
              <w:t>类型</w:t>
            </w:r>
          </w:p>
        </w:tc>
      </w:tr>
      <w:tr w:rsidR="007652EB" w:rsidRPr="007652EB">
        <w:trPr>
          <w:trHeight w:val="738"/>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19"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885"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89"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050043A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人力资源管理</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050023A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员工招聘</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050382A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职业生涯规划</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050402A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工作分析</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050122A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劳动关系学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050063A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劳动法律制度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050203A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人事心理学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050333A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绩效管理</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050162A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劳动争议处理</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050263A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人事测评技术</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050323A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人力资源管理研究方法</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050303A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薪酬管理</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050362A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人力资源战略</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050312A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培训与开发</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050282A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42</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备</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选</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程</w:t>
            </w: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组织行为学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020442B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劳动定额学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050492B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人力资源管理量化分析</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050613B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社会保障学</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050033B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公共部门人力资源管理</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050132B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团队建设</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050652B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劳动经济学院</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传播学专业辅修培养方案</w:t>
      </w:r>
    </w:p>
    <w:p w:rsidR="007652EB" w:rsidRPr="007652EB" w:rsidRDefault="007652EB" w:rsidP="007652EB">
      <w:pPr>
        <w:autoSpaceDE w:val="0"/>
        <w:autoSpaceDN w:val="0"/>
        <w:adjustRightInd w:val="0"/>
        <w:spacing w:after="567" w:line="288" w:lineRule="auto"/>
        <w:jc w:val="center"/>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lastRenderedPageBreak/>
        <w:t>本专业培养适应媒介发展需要，基础扎实，知识面宽，综合素质较高，能力较强，具有创新精神和较大发展潜力，系统掌握传播学专业知识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具备媒介经营与管理理论基础和专业技能的应用型、复合型高素质人才。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本专业要求系统掌握传播学专业的基本理论和基础知识，掌握传播学和媒介经营与管理等相关专业知识，具有一定的科研能力和实际业务能力。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9"/>
          <w:kern w:val="0"/>
          <w:sz w:val="22"/>
          <w:lang w:val="zh-CN"/>
        </w:rPr>
      </w:pPr>
      <w:r w:rsidRPr="007652EB">
        <w:rPr>
          <w:rFonts w:ascii="汉仪中宋简" w:eastAsia="汉仪中宋简" w:cs="汉仪中宋简" w:hint="eastAsia"/>
          <w:color w:val="000000"/>
          <w:kern w:val="0"/>
          <w:sz w:val="24"/>
          <w:szCs w:val="24"/>
          <w:lang w:val="zh-CN"/>
        </w:rPr>
        <w:t>学生修读时间为两</w:t>
      </w:r>
      <w:r w:rsidRPr="007652EB">
        <w:rPr>
          <w:rFonts w:ascii="汉仪中宋简" w:eastAsia="汉仪中宋简" w:cs="汉仪中宋简" w:hint="eastAsia"/>
          <w:color w:val="000000"/>
          <w:spacing w:val="10"/>
          <w:kern w:val="0"/>
          <w:sz w:val="24"/>
          <w:szCs w:val="24"/>
          <w:lang w:val="zh-CN"/>
        </w:rPr>
        <w:t>年。修满规定的</w:t>
      </w:r>
      <w:r w:rsidRPr="007652EB">
        <w:rPr>
          <w:rFonts w:ascii="汉仪中宋简" w:eastAsia="汉仪中宋简" w:cs="汉仪中宋简"/>
          <w:color w:val="000000"/>
          <w:spacing w:val="10"/>
          <w:kern w:val="0"/>
          <w:sz w:val="24"/>
          <w:szCs w:val="24"/>
          <w:lang w:val="zh-CN"/>
        </w:rPr>
        <w:t>25</w:t>
      </w:r>
      <w:r w:rsidRPr="007652EB">
        <w:rPr>
          <w:rFonts w:ascii="汉仪中宋简" w:eastAsia="汉仪中宋简" w:cs="汉仪中宋简" w:hint="eastAsia"/>
          <w:color w:val="000000"/>
          <w:spacing w:val="10"/>
          <w:kern w:val="0"/>
          <w:sz w:val="24"/>
          <w:szCs w:val="24"/>
          <w:lang w:val="zh-CN"/>
        </w:rPr>
        <w:t>学分可获得首都经济贸易大学本科传播学专业辅修证书；修满规定的</w:t>
      </w:r>
      <w:r w:rsidRPr="007652EB">
        <w:rPr>
          <w:rFonts w:ascii="汉仪中宋简" w:eastAsia="汉仪中宋简" w:cs="汉仪中宋简"/>
          <w:color w:val="000000"/>
          <w:spacing w:val="10"/>
          <w:kern w:val="0"/>
          <w:sz w:val="24"/>
          <w:szCs w:val="24"/>
          <w:lang w:val="zh-CN"/>
        </w:rPr>
        <w:t>41</w:t>
      </w:r>
      <w:r w:rsidRPr="007652EB">
        <w:rPr>
          <w:rFonts w:ascii="汉仪中宋简" w:eastAsia="汉仪中宋简" w:cs="汉仪中宋简" w:hint="eastAsia"/>
          <w:color w:val="000000"/>
          <w:spacing w:val="10"/>
          <w:kern w:val="0"/>
          <w:sz w:val="24"/>
          <w:szCs w:val="24"/>
          <w:lang w:val="zh-CN"/>
        </w:rPr>
        <w:t>学分（含毕业论文</w:t>
      </w:r>
      <w:r w:rsidRPr="007652EB">
        <w:rPr>
          <w:rFonts w:ascii="汉仪中宋简" w:eastAsia="汉仪中宋简" w:cs="汉仪中宋简"/>
          <w:color w:val="000000"/>
          <w:spacing w:val="10"/>
          <w:kern w:val="0"/>
          <w:sz w:val="24"/>
          <w:szCs w:val="24"/>
          <w:lang w:val="zh-CN"/>
        </w:rPr>
        <w:t>4</w:t>
      </w:r>
      <w:r w:rsidRPr="007652EB">
        <w:rPr>
          <w:rFonts w:ascii="汉仪中宋简" w:eastAsia="汉仪中宋简" w:cs="汉仪中宋简" w:hint="eastAsia"/>
          <w:color w:val="000000"/>
          <w:spacing w:val="10"/>
          <w:kern w:val="0"/>
          <w:sz w:val="24"/>
          <w:szCs w:val="24"/>
          <w:lang w:val="zh-CN"/>
        </w:rPr>
        <w:t>学分）</w:t>
      </w:r>
      <w:r w:rsidRPr="007652EB">
        <w:rPr>
          <w:rFonts w:ascii="汉仪中宋简" w:eastAsia="汉仪中宋简" w:cs="汉仪中宋简"/>
          <w:color w:val="000000"/>
          <w:spacing w:val="10"/>
          <w:kern w:val="0"/>
          <w:sz w:val="24"/>
          <w:szCs w:val="24"/>
          <w:lang w:val="zh-CN"/>
        </w:rPr>
        <w:t>,</w:t>
      </w:r>
      <w:r w:rsidRPr="007652EB">
        <w:rPr>
          <w:rFonts w:ascii="汉仪中宋简" w:eastAsia="汉仪中宋简" w:cs="汉仪中宋简" w:hint="eastAsia"/>
          <w:color w:val="000000"/>
          <w:spacing w:val="10"/>
          <w:kern w:val="0"/>
          <w:sz w:val="24"/>
          <w:szCs w:val="24"/>
          <w:lang w:val="zh-CN"/>
        </w:rPr>
        <w:t>可获得首都经济贸易大学传播学专业辅修学士学位。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5" w:type="dxa"/>
        <w:tblLayout w:type="fixed"/>
        <w:tblCellMar>
          <w:left w:w="0" w:type="dxa"/>
          <w:right w:w="0" w:type="dxa"/>
        </w:tblCellMar>
        <w:tblLook w:val="0000" w:firstRow="0" w:lastRow="0" w:firstColumn="0" w:lastColumn="0" w:noHBand="0" w:noVBand="0"/>
      </w:tblPr>
      <w:tblGrid>
        <w:gridCol w:w="737"/>
        <w:gridCol w:w="2721"/>
        <w:gridCol w:w="1137"/>
        <w:gridCol w:w="567"/>
        <w:gridCol w:w="567"/>
        <w:gridCol w:w="566"/>
        <w:gridCol w:w="567"/>
        <w:gridCol w:w="1815"/>
        <w:gridCol w:w="686"/>
      </w:tblGrid>
      <w:tr w:rsidR="007652EB" w:rsidRPr="007652EB">
        <w:trPr>
          <w:trHeight w:val="607"/>
        </w:trPr>
        <w:tc>
          <w:tcPr>
            <w:tcW w:w="7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72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13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81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68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val="693"/>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2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815"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86"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新闻写作</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060292A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新闻学概论</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060303A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媒介策划</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060483A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摄影与剪辑</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060274B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媒体经营与管理</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060493A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跨文化传播</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060243A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传播学概论</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060204A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西方新闻传播史</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060283A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影视传播学</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060324A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电视编导</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061153B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大众传媒法</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060193A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文化产业动态与个案研究</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060732B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41</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备</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选</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lastRenderedPageBreak/>
              <w:t>课</w:t>
            </w:r>
          </w:p>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程</w:t>
            </w: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lastRenderedPageBreak/>
              <w:t>中国新闻传播史</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060323A</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nil"/>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报刊编辑学</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060563B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2+1</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国际传播学概论</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060453B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广播电视经营管理</w:t>
            </w:r>
          </w:p>
        </w:tc>
        <w:tc>
          <w:tcPr>
            <w:tcW w:w="11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060603B</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文化与传播学院</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信息管理与信息系统专业辅修培养方案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本专业培养适应国家信息化建设发展需要，具备信息管理与信息系统有关的基本理论、知识、方法与技能，具备信息系统和信息资源开发、利用能力的应用型、复合型专门人才。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r w:rsidRPr="007652EB">
        <w:rPr>
          <w:rFonts w:ascii="汉仪中宋简" w:eastAsia="汉仪中宋简" w:cs="汉仪中宋简"/>
          <w:color w:val="000000"/>
          <w:kern w:val="0"/>
          <w:sz w:val="22"/>
        </w:rPr>
        <w:tab/>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掌握马克思主义、毛泽东思想和中国特色社会主义理论体系。具有良好的思想品德、社会公德、职业道德和个人修养；具有爱岗敬业、遵纪守法和团结合作的品质；具有为国家富强、民族昌盛而奋斗的志向和责任感。</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2</w:t>
      </w:r>
      <w:r w:rsidRPr="007652EB">
        <w:rPr>
          <w:rFonts w:ascii="汉仪中宋简" w:eastAsia="汉仪中宋简" w:cs="汉仪中宋简" w:hint="eastAsia"/>
          <w:color w:val="000000"/>
          <w:kern w:val="0"/>
          <w:sz w:val="24"/>
          <w:szCs w:val="24"/>
          <w:lang w:val="zh-CN"/>
        </w:rPr>
        <w:t>、系统掌握和获得以下几个方面的知识和能力：掌握计算机科学与技术的原理与应用开发方法；具备信息管理与信息系统有关的基本理论、知识、方法与技能；熟练地掌握一门外语，具有较强的沟通能力。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4"/>
          <w:szCs w:val="24"/>
          <w:lang w:val="zh-CN"/>
        </w:rPr>
        <w:t>3</w:t>
      </w:r>
      <w:r w:rsidRPr="007652EB">
        <w:rPr>
          <w:rFonts w:ascii="汉仪中宋简" w:eastAsia="汉仪中宋简" w:cs="汉仪中宋简" w:hint="eastAsia"/>
          <w:color w:val="000000"/>
          <w:kern w:val="0"/>
          <w:sz w:val="24"/>
          <w:szCs w:val="24"/>
          <w:lang w:val="zh-CN"/>
        </w:rPr>
        <w:t>、具有一定的体育和军事基础知识，掌握科学锻炼身体的基本技能，达到国家规定的大学生体育锻炼和军事训练标准，具有健康的心理和体魄。</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24</w:t>
      </w:r>
      <w:r w:rsidRPr="007652EB">
        <w:rPr>
          <w:rFonts w:ascii="汉仪中宋简" w:eastAsia="汉仪中宋简" w:cs="汉仪中宋简" w:hint="eastAsia"/>
          <w:color w:val="000000"/>
          <w:kern w:val="0"/>
          <w:sz w:val="24"/>
          <w:szCs w:val="24"/>
          <w:lang w:val="zh-CN"/>
        </w:rPr>
        <w:t>学分可获得首都经济贸易大学本科信息管理与信息系统专业辅修证书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rPr>
        <w:t>40</w:t>
      </w:r>
      <w:r w:rsidRPr="007652EB">
        <w:rPr>
          <w:rFonts w:ascii="汉仪中宋简" w:eastAsia="汉仪中宋简" w:cs="汉仪中宋简" w:hint="eastAsia"/>
          <w:color w:val="000000"/>
          <w:kern w:val="0"/>
          <w:sz w:val="24"/>
          <w:szCs w:val="24"/>
        </w:rPr>
        <w:t>学</w:t>
      </w:r>
      <w:r w:rsidRPr="007652EB">
        <w:rPr>
          <w:rFonts w:ascii="汉仪中宋简" w:eastAsia="汉仪中宋简" w:cs="汉仪中宋简" w:hint="eastAsia"/>
          <w:color w:val="000000"/>
          <w:kern w:val="0"/>
          <w:sz w:val="24"/>
          <w:szCs w:val="24"/>
          <w:lang w:val="zh-CN"/>
        </w:rPr>
        <w:t>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可获得首都经济贸易大学信息管理与信息系统专业辅修学士学位。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3118"/>
        <w:gridCol w:w="1130"/>
        <w:gridCol w:w="596"/>
        <w:gridCol w:w="597"/>
        <w:gridCol w:w="596"/>
        <w:gridCol w:w="597"/>
        <w:gridCol w:w="1202"/>
        <w:gridCol w:w="737"/>
      </w:tblGrid>
      <w:tr w:rsidR="007652EB" w:rsidRPr="007652EB">
        <w:trPr>
          <w:trHeight w:hRule="exact" w:val="623"/>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1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2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688"/>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13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lang w:val="zh-CN"/>
              </w:rPr>
              <w:t>4</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lang w:val="zh-CN"/>
              </w:rPr>
              <w:t>5</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202"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程序设计基础</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070046A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spacing w:val="-18"/>
                <w:kern w:val="0"/>
                <w:sz w:val="22"/>
              </w:rPr>
              <w:t>4+2</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计算机硬件与系统软件</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070423B</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企业资源规划系统分析与设计</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070963A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数据结构</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070115A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3+2</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计算机网络基础</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070074A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3+1</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数据库原理</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070124A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3+1</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面向对象程序设计</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070104A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2+2</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管理信息系统</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070064A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3+1</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IT</w:t>
            </w:r>
            <w:r w:rsidRPr="007652EB">
              <w:rPr>
                <w:rFonts w:ascii="汉仪中宋简" w:eastAsia="汉仪中宋简" w:cs="汉仪中宋简" w:hint="eastAsia"/>
                <w:color w:val="000000"/>
                <w:kern w:val="0"/>
                <w:sz w:val="22"/>
                <w:lang w:val="zh-CN"/>
              </w:rPr>
              <w:t>项目管理</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070173A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2+1</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毕业设计</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spacing w:val="-18"/>
                <w:kern w:val="0"/>
                <w:sz w:val="22"/>
                <w:lang w:val="zh-CN"/>
              </w:rPr>
              <w:t>小计</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40</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8</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7</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工程经济学</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070052A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Office</w:t>
            </w:r>
            <w:r w:rsidRPr="007652EB">
              <w:rPr>
                <w:rFonts w:ascii="汉仪中宋简" w:eastAsia="汉仪中宋简" w:cs="汉仪中宋简" w:hint="eastAsia"/>
                <w:color w:val="000000"/>
                <w:kern w:val="0"/>
                <w:sz w:val="22"/>
                <w:lang w:val="zh-CN"/>
              </w:rPr>
              <w:t>高级应用</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070024A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2+2</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电子商务系统分析</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070822B</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运筹学Ⅰ</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070153A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信息系统配置与过程管理</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070353A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2+1</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网站规划与设计</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070553B</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2+1</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网络安全技术</w:t>
            </w:r>
          </w:p>
        </w:tc>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070303A</w:t>
            </w: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2+1</w:t>
            </w:r>
          </w:p>
        </w:tc>
        <w:tc>
          <w:tcPr>
            <w:tcW w:w="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信息学院</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安全工程专业辅修培养方案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r w:rsidRPr="007652EB">
        <w:rPr>
          <w:rFonts w:ascii="汉仪大黑简" w:eastAsia="汉仪大黑简" w:cs="汉仪大黑简"/>
          <w:color w:val="000000"/>
          <w:kern w:val="0"/>
          <w:sz w:val="24"/>
          <w:szCs w:val="24"/>
        </w:rPr>
        <w:t xml:space="preserve"> </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hint="eastAsia"/>
          <w:color w:val="000000"/>
          <w:kern w:val="0"/>
          <w:sz w:val="24"/>
          <w:szCs w:val="24"/>
          <w:lang w:val="zh-CN"/>
        </w:rPr>
        <w:t>本辅修专业培养熟悉安全科学与技术、安全监察与管理方面的基本知识，具有注册安全工程师发展能力和素质的应用型、复合型专门人才。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掌握马克思主义、毛泽东思想和中国特色社会主义理论体系；具有良好的思想品德、社会公德、职业道德和个人修养；具有爱岗敬业、遵纪守法和团结合作的品质；具有为国家富强、民族昌盛而奋斗的志向和责任感。</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lastRenderedPageBreak/>
        <w:t>2</w:t>
      </w:r>
      <w:r w:rsidRPr="007652EB">
        <w:rPr>
          <w:rFonts w:ascii="汉仪中宋简" w:eastAsia="汉仪中宋简" w:cs="汉仪中宋简" w:hint="eastAsia"/>
          <w:color w:val="000000"/>
          <w:kern w:val="0"/>
          <w:sz w:val="24"/>
          <w:szCs w:val="24"/>
          <w:lang w:val="zh-CN"/>
        </w:rPr>
        <w:t>、较为系统地学习安全科学与技术的基本理论、基本知识，基本掌握安全管理及安全监察、危险因素识别、系统安全性评价及制定危险控制对策方面的技能，具备适应注册安全工程师职业发展的能力；具有一定的人文社会科学基本知识，熟练掌握一门外国语，熟练使用计算机。</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4"/>
          <w:szCs w:val="24"/>
          <w:lang w:val="zh-CN"/>
        </w:rPr>
        <w:t>3</w:t>
      </w:r>
      <w:r w:rsidRPr="007652EB">
        <w:rPr>
          <w:rFonts w:ascii="汉仪中宋简" w:eastAsia="汉仪中宋简" w:cs="汉仪中宋简" w:hint="eastAsia"/>
          <w:color w:val="000000"/>
          <w:kern w:val="0"/>
          <w:sz w:val="24"/>
          <w:szCs w:val="24"/>
          <w:lang w:val="zh-CN"/>
        </w:rPr>
        <w:t>、具有一定的体育和军事基础知识，掌握科学锻炼身体的基本技能，达到国家规定的大学生体育锻炼和军事训练标准，具有健康的心理和体魄。</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学生修读时间为两年。修满规</w:t>
      </w:r>
      <w:r w:rsidRPr="007652EB">
        <w:rPr>
          <w:rFonts w:ascii="汉仪中宋简" w:eastAsia="汉仪中宋简" w:cs="汉仪中宋简" w:hint="eastAsia"/>
          <w:color w:val="000000"/>
          <w:spacing w:val="5"/>
          <w:kern w:val="0"/>
          <w:sz w:val="24"/>
          <w:szCs w:val="24"/>
          <w:lang w:val="zh-CN"/>
        </w:rPr>
        <w:t>定的</w:t>
      </w:r>
      <w:r w:rsidRPr="007652EB">
        <w:rPr>
          <w:rFonts w:ascii="汉仪中宋简" w:eastAsia="汉仪中宋简" w:cs="汉仪中宋简"/>
          <w:color w:val="000000"/>
          <w:spacing w:val="5"/>
          <w:kern w:val="0"/>
          <w:sz w:val="24"/>
          <w:szCs w:val="24"/>
          <w:lang w:val="zh-CN"/>
        </w:rPr>
        <w:t>24</w:t>
      </w:r>
      <w:r w:rsidRPr="007652EB">
        <w:rPr>
          <w:rFonts w:ascii="汉仪中宋简" w:eastAsia="汉仪中宋简" w:cs="汉仪中宋简" w:hint="eastAsia"/>
          <w:color w:val="000000"/>
          <w:spacing w:val="5"/>
          <w:kern w:val="0"/>
          <w:sz w:val="24"/>
          <w:szCs w:val="24"/>
          <w:lang w:val="zh-CN"/>
        </w:rPr>
        <w:t>学分可获得首都经济贸易大学本科安全工程专业辅修证书</w:t>
      </w:r>
      <w:r w:rsidRPr="007652EB">
        <w:rPr>
          <w:rFonts w:ascii="汉仪中宋简" w:eastAsia="汉仪中宋简" w:cs="汉仪中宋简"/>
          <w:color w:val="000000"/>
          <w:spacing w:val="5"/>
          <w:kern w:val="0"/>
          <w:sz w:val="24"/>
          <w:szCs w:val="24"/>
          <w:lang w:val="zh-CN"/>
        </w:rPr>
        <w:t>;</w:t>
      </w:r>
      <w:r w:rsidRPr="007652EB">
        <w:rPr>
          <w:rFonts w:ascii="汉仪中宋简" w:eastAsia="汉仪中宋简" w:cs="汉仪中宋简" w:hint="eastAsia"/>
          <w:color w:val="000000"/>
          <w:spacing w:val="5"/>
          <w:kern w:val="0"/>
          <w:sz w:val="24"/>
          <w:szCs w:val="24"/>
          <w:lang w:val="zh-CN"/>
        </w:rPr>
        <w:t>修满规定的</w:t>
      </w:r>
      <w:r w:rsidRPr="007652EB">
        <w:rPr>
          <w:rFonts w:ascii="汉仪中宋简" w:eastAsia="汉仪中宋简" w:cs="汉仪中宋简"/>
          <w:color w:val="000000"/>
          <w:spacing w:val="5"/>
          <w:kern w:val="0"/>
          <w:sz w:val="24"/>
          <w:szCs w:val="24"/>
          <w:lang w:val="zh-CN"/>
        </w:rPr>
        <w:t>42</w:t>
      </w:r>
      <w:r w:rsidRPr="007652EB">
        <w:rPr>
          <w:rFonts w:ascii="汉仪中宋简" w:eastAsia="汉仪中宋简" w:cs="汉仪中宋简" w:hint="eastAsia"/>
          <w:color w:val="000000"/>
          <w:spacing w:val="5"/>
          <w:kern w:val="0"/>
          <w:sz w:val="24"/>
          <w:szCs w:val="24"/>
          <w:lang w:val="zh-CN"/>
        </w:rPr>
        <w:t>学分（含毕业论文</w:t>
      </w:r>
      <w:r w:rsidRPr="007652EB">
        <w:rPr>
          <w:rFonts w:ascii="汉仪中宋简" w:eastAsia="汉仪中宋简" w:cs="汉仪中宋简"/>
          <w:color w:val="000000"/>
          <w:spacing w:val="5"/>
          <w:kern w:val="0"/>
          <w:sz w:val="24"/>
          <w:szCs w:val="24"/>
          <w:lang w:val="zh-CN"/>
        </w:rPr>
        <w:t>4</w:t>
      </w:r>
      <w:r w:rsidRPr="007652EB">
        <w:rPr>
          <w:rFonts w:ascii="汉仪中宋简" w:eastAsia="汉仪中宋简" w:cs="汉仪中宋简" w:hint="eastAsia"/>
          <w:color w:val="000000"/>
          <w:spacing w:val="5"/>
          <w:kern w:val="0"/>
          <w:sz w:val="24"/>
          <w:szCs w:val="24"/>
          <w:lang w:val="zh-CN"/>
        </w:rPr>
        <w:t>学分）</w:t>
      </w:r>
      <w:r w:rsidRPr="007652EB">
        <w:rPr>
          <w:rFonts w:ascii="汉仪中宋简" w:eastAsia="汉仪中宋简" w:cs="汉仪中宋简"/>
          <w:color w:val="000000"/>
          <w:spacing w:val="5"/>
          <w:kern w:val="0"/>
          <w:sz w:val="24"/>
          <w:szCs w:val="24"/>
          <w:lang w:val="zh-CN"/>
        </w:rPr>
        <w:t>,</w:t>
      </w:r>
      <w:r w:rsidRPr="007652EB">
        <w:rPr>
          <w:rFonts w:ascii="汉仪中宋简" w:eastAsia="汉仪中宋简" w:cs="汉仪中宋简" w:hint="eastAsia"/>
          <w:color w:val="000000"/>
          <w:spacing w:val="5"/>
          <w:kern w:val="0"/>
          <w:sz w:val="24"/>
          <w:szCs w:val="24"/>
          <w:lang w:val="zh-CN"/>
        </w:rPr>
        <w:t>可获得首都经济贸易大学安全工程专业辅修学士学位。</w:t>
      </w:r>
      <w:r w:rsidRPr="007652EB">
        <w:rPr>
          <w:rFonts w:ascii="汉仪中宋简" w:eastAsia="汉仪中宋简" w:cs="汉仪中宋简"/>
          <w:color w:val="000000"/>
          <w:spacing w:val="4"/>
          <w:kern w:val="0"/>
          <w:sz w:val="22"/>
          <w:lang w:val="zh-CN"/>
        </w:rPr>
        <w:tab/>
      </w: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665"/>
        <w:gridCol w:w="1077"/>
        <w:gridCol w:w="453"/>
        <w:gridCol w:w="454"/>
        <w:gridCol w:w="453"/>
        <w:gridCol w:w="454"/>
        <w:gridCol w:w="2230"/>
        <w:gridCol w:w="794"/>
      </w:tblGrid>
      <w:tr w:rsidR="007652EB" w:rsidRPr="007652EB">
        <w:trPr>
          <w:trHeight w:hRule="exact" w:val="618"/>
          <w:tblHead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7652EB">
              <w:rPr>
                <w:rFonts w:ascii="汉仪中宋简" w:eastAsia="汉仪中宋简" w:cs="汉仪中宋简" w:hint="eastAsia"/>
                <w:color w:val="000000"/>
                <w:kern w:val="0"/>
                <w:sz w:val="22"/>
                <w:lang w:val="zh-CN"/>
              </w:rPr>
              <w:t>序号</w:t>
            </w:r>
          </w:p>
        </w:tc>
        <w:tc>
          <w:tcPr>
            <w:tcW w:w="2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课程</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代码</w:t>
            </w:r>
          </w:p>
        </w:tc>
        <w:tc>
          <w:tcPr>
            <w:tcW w:w="1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spacing w:val="-13"/>
                <w:kern w:val="0"/>
                <w:sz w:val="22"/>
                <w:lang w:val="zh-CN"/>
              </w:rPr>
              <w:t>开设学期</w:t>
            </w:r>
            <w:r w:rsidRPr="007652EB">
              <w:rPr>
                <w:rFonts w:ascii="汉仪中宋简" w:eastAsia="汉仪中宋简" w:cs="汉仪中宋简"/>
                <w:color w:val="000000"/>
                <w:spacing w:val="-13"/>
                <w:kern w:val="0"/>
                <w:sz w:val="22"/>
                <w:lang w:val="zh-CN"/>
              </w:rPr>
              <w:t>/</w:t>
            </w:r>
            <w:r w:rsidRPr="007652EB">
              <w:rPr>
                <w:rFonts w:ascii="汉仪中宋简" w:eastAsia="汉仪中宋简" w:cs="汉仪中宋简" w:hint="eastAsia"/>
                <w:color w:val="000000"/>
                <w:spacing w:val="-13"/>
                <w:kern w:val="0"/>
                <w:sz w:val="22"/>
                <w:lang w:val="zh-CN"/>
              </w:rPr>
              <w:t>周学时</w:t>
            </w:r>
          </w:p>
        </w:tc>
        <w:tc>
          <w:tcPr>
            <w:tcW w:w="22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7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695"/>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65"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223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9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系统工程</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080262B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安全工程计算机仿真软件</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080522B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火灾科学（双语）</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080682B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安全系统工程学</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080082A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安全人机工程学</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080072A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职业卫生工程学</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080473A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安全检测与监控技术</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080282A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职业危害评价</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080712B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安全管理学</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080273A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安全经济学</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080542</w:t>
            </w:r>
            <w:r w:rsidRPr="007652EB">
              <w:rPr>
                <w:rFonts w:ascii="汉仪中宋简" w:eastAsia="汉仪中宋简" w:cs="汉仪中宋简"/>
                <w:color w:val="000000"/>
                <w:kern w:val="0"/>
                <w:sz w:val="22"/>
                <w:lang w:val="zh-CN"/>
              </w:rPr>
              <w:lastRenderedPageBreak/>
              <w:t>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11</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机械安全工程</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080383A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防火防爆</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080323A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风险控制与决策</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080572B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消防工程</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080872B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电气安全工程</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080313A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锅炉压力容器安全</w:t>
            </w:r>
            <w:r w:rsidRPr="007652EB">
              <w:rPr>
                <w:rFonts w:ascii="汉仪中宋简" w:eastAsia="汉仪中宋简" w:cs="汉仪中宋简"/>
                <w:color w:val="000000"/>
                <w:kern w:val="0"/>
                <w:sz w:val="22"/>
                <w:lang w:val="zh-CN"/>
              </w:rPr>
              <w:t>*</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080353A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17</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4</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42</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14</w:t>
            </w: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电工及电子技术</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080094A</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4</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先进制造技术</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080782B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建筑火灾安全工程导论</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080702B</w:t>
            </w: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安全与环境工程学院</w:t>
            </w:r>
          </w:p>
        </w:tc>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税务专业辅修培养方案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t xml:space="preserve">                                      </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适应市场经济发展需要，基础扎实，知识面宽，综合素质较高，能力较强，具有创新精神和较大发展潜力，系统掌握税务专业知识具备财政税务及相关领域理论基础和专业技能的应用型、复合型高素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本专业要求系统掌握税务专业的基本理论和基础知识，熟悉国家有关财政税务方面的方针政策和法规，掌握财税和资产评估以及相关方面的专业知识，具有一定的科研能力和实际</w:t>
      </w:r>
      <w:r w:rsidRPr="007652EB">
        <w:rPr>
          <w:rFonts w:ascii="汉仪中宋简" w:eastAsia="汉仪中宋简" w:cs="汉仪中宋简" w:hint="eastAsia"/>
          <w:color w:val="000000"/>
          <w:kern w:val="0"/>
          <w:sz w:val="24"/>
          <w:szCs w:val="24"/>
          <w:lang w:val="zh-CN"/>
        </w:rPr>
        <w:lastRenderedPageBreak/>
        <w:t>业务能力</w:t>
      </w:r>
      <w:r w:rsidRPr="007652EB">
        <w:rPr>
          <w:rFonts w:ascii="汉仪中宋简" w:eastAsia="汉仪中宋简" w:cs="汉仪中宋简" w:hint="eastAsia"/>
          <w:color w:val="000000"/>
          <w:kern w:val="0"/>
          <w:sz w:val="22"/>
          <w:lang w:val="zh-CN"/>
        </w:rPr>
        <w:t>。</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25</w:t>
      </w:r>
      <w:r w:rsidRPr="007652EB">
        <w:rPr>
          <w:rFonts w:ascii="汉仪中宋简" w:eastAsia="汉仪中宋简" w:cs="汉仪中宋简" w:hint="eastAsia"/>
          <w:color w:val="000000"/>
          <w:kern w:val="0"/>
          <w:sz w:val="24"/>
          <w:szCs w:val="24"/>
          <w:lang w:val="zh-CN"/>
        </w:rPr>
        <w:t>学分可获得首都经济贸易大学本科税务专业辅修证书；修满规定的</w:t>
      </w:r>
      <w:r w:rsidRPr="007652EB">
        <w:rPr>
          <w:rFonts w:ascii="汉仪中宋简" w:eastAsia="汉仪中宋简" w:cs="汉仪中宋简"/>
          <w:color w:val="000000"/>
          <w:kern w:val="0"/>
          <w:sz w:val="24"/>
          <w:szCs w:val="24"/>
          <w:lang w:val="zh-CN"/>
        </w:rPr>
        <w:t>41</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可获得首都经济贸易大学税务专业辅修学士学位。</w:t>
      </w: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r w:rsidRPr="007652EB">
        <w:rPr>
          <w:rFonts w:ascii="汉仪中宋简" w:eastAsia="汉仪中宋简" w:cs="汉仪中宋简"/>
          <w:color w:val="000000"/>
          <w:kern w:val="0"/>
          <w:sz w:val="22"/>
        </w:rPr>
        <w:tab/>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中宋简" w:eastAsia="汉仪中宋简" w:cs="汉仪中宋简"/>
          <w:color w:val="000000"/>
          <w:kern w:val="0"/>
          <w:sz w:val="22"/>
        </w:rPr>
      </w:pPr>
      <w:r w:rsidRPr="007652EB">
        <w:rPr>
          <w:rFonts w:ascii="汉仪大黑简" w:eastAsia="汉仪大黑简" w:cs="汉仪大黑简" w:hint="eastAsia"/>
          <w:color w:val="000000"/>
          <w:kern w:val="0"/>
          <w:sz w:val="24"/>
          <w:szCs w:val="24"/>
          <w:lang w:val="zh-CN"/>
        </w:rPr>
        <w:t>四、教学计划表</w:t>
      </w:r>
      <w:r w:rsidRPr="007652EB">
        <w:rPr>
          <w:rFonts w:ascii="汉仪中宋简" w:eastAsia="汉仪中宋简" w:cs="汉仪中宋简"/>
          <w:color w:val="000000"/>
          <w:kern w:val="0"/>
          <w:sz w:val="22"/>
        </w:rPr>
        <w:tab/>
      </w:r>
      <w:r w:rsidRPr="007652EB">
        <w:rPr>
          <w:rFonts w:ascii="汉仪中宋简" w:eastAsia="汉仪中宋简" w:cs="汉仪中宋简"/>
          <w:color w:val="000000"/>
          <w:kern w:val="0"/>
          <w:sz w:val="22"/>
        </w:rPr>
        <w:tab/>
      </w:r>
      <w:r w:rsidRPr="007652EB">
        <w:rPr>
          <w:rFonts w:ascii="汉仪中宋简" w:eastAsia="汉仪中宋简" w:cs="汉仪中宋简"/>
          <w:color w:val="000000"/>
          <w:kern w:val="0"/>
          <w:sz w:val="22"/>
        </w:rPr>
        <w:tab/>
      </w:r>
      <w:r w:rsidRPr="007652EB">
        <w:rPr>
          <w:rFonts w:ascii="汉仪中宋简" w:eastAsia="汉仪中宋简" w:cs="汉仪中宋简"/>
          <w:color w:val="000000"/>
          <w:kern w:val="0"/>
          <w:sz w:val="22"/>
        </w:rPr>
        <w:tab/>
      </w:r>
      <w:r w:rsidRPr="007652EB">
        <w:rPr>
          <w:rFonts w:ascii="汉仪中宋简" w:eastAsia="汉仪中宋简" w:cs="汉仪中宋简"/>
          <w:color w:val="000000"/>
          <w:kern w:val="0"/>
          <w:sz w:val="22"/>
        </w:rPr>
        <w:tab/>
      </w:r>
      <w:r w:rsidRPr="007652EB">
        <w:rPr>
          <w:rFonts w:ascii="汉仪中宋简" w:eastAsia="汉仪中宋简" w:cs="汉仪中宋简"/>
          <w:color w:val="000000"/>
          <w:kern w:val="0"/>
          <w:sz w:val="22"/>
        </w:rPr>
        <w:tab/>
      </w:r>
      <w:r w:rsidRPr="007652EB">
        <w:rPr>
          <w:rFonts w:ascii="汉仪中宋简" w:eastAsia="汉仪中宋简" w:cs="汉仪中宋简"/>
          <w:color w:val="000000"/>
          <w:kern w:val="0"/>
          <w:sz w:val="22"/>
        </w:rPr>
        <w:tab/>
      </w:r>
    </w:p>
    <w:tbl>
      <w:tblPr>
        <w:tblW w:w="0" w:type="auto"/>
        <w:tblInd w:w="108" w:type="dxa"/>
        <w:tblLayout w:type="fixed"/>
        <w:tblCellMar>
          <w:left w:w="0" w:type="dxa"/>
          <w:right w:w="0" w:type="dxa"/>
        </w:tblCellMar>
        <w:tblLook w:val="0000" w:firstRow="0" w:lastRow="0" w:firstColumn="0" w:lastColumn="0" w:noHBand="0" w:noVBand="0"/>
      </w:tblPr>
      <w:tblGrid>
        <w:gridCol w:w="680"/>
        <w:gridCol w:w="2211"/>
        <w:gridCol w:w="1304"/>
        <w:gridCol w:w="567"/>
        <w:gridCol w:w="567"/>
        <w:gridCol w:w="567"/>
        <w:gridCol w:w="567"/>
        <w:gridCol w:w="1794"/>
        <w:gridCol w:w="1077"/>
      </w:tblGrid>
      <w:tr w:rsidR="007652EB" w:rsidRPr="007652EB">
        <w:trPr>
          <w:trHeight w:val="585"/>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2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3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课程</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7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val="711"/>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1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0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79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税收经济学</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090082A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政府预算</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090133A</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国有资产管理学</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090022A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财政学</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090013A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资产评估</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090163A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中国税制</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090144A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西方财政学</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090113A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公共支出管理</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090272B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西方税收制度</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090362B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国际税收</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090172A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税务代理实务</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090093A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税收筹划</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090072A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纳税检查</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090052B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中国税收史</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090392B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比较税制</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090182B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bottom"/>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rPr>
              <w:t>小计</w:t>
            </w:r>
            <w:r w:rsidRPr="007652EB">
              <w:rPr>
                <w:rFonts w:ascii="汉仪中宋简" w:eastAsia="汉仪中宋简" w:cs="汉仪中宋简"/>
                <w:color w:val="000000"/>
                <w:kern w:val="0"/>
                <w:sz w:val="22"/>
              </w:rPr>
              <w:t xml:space="preserve"> </w:t>
            </w:r>
          </w:p>
        </w:tc>
        <w:tc>
          <w:tcPr>
            <w:tcW w:w="2211"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bottom"/>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41</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9</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28" w:type="dxa"/>
              <w:left w:w="0" w:type="dxa"/>
              <w:bottom w:w="28" w:type="dxa"/>
              <w:right w:w="0"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1794" w:type="dxa"/>
            <w:tcBorders>
              <w:top w:val="single" w:sz="4" w:space="0" w:color="000000"/>
              <w:left w:val="single" w:sz="4" w:space="0" w:color="000000"/>
              <w:bottom w:val="single" w:sz="4" w:space="0" w:color="000000"/>
              <w:right w:val="single" w:sz="4" w:space="0" w:color="000000"/>
            </w:tcBorders>
            <w:tcMar>
              <w:top w:w="28" w:type="dxa"/>
              <w:left w:w="0" w:type="dxa"/>
              <w:bottom w:w="28" w:type="dxa"/>
              <w:right w:w="0"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77" w:type="dxa"/>
            <w:tcBorders>
              <w:top w:val="single" w:sz="4" w:space="0" w:color="000000"/>
              <w:left w:val="single" w:sz="4" w:space="0" w:color="000000"/>
              <w:bottom w:val="single" w:sz="4" w:space="0" w:color="000000"/>
              <w:right w:val="single" w:sz="4" w:space="0" w:color="000000"/>
            </w:tcBorders>
            <w:shd w:val="solid" w:color="FFFFFF" w:fill="auto"/>
            <w:tcMar>
              <w:top w:w="28" w:type="dxa"/>
              <w:left w:w="0" w:type="dxa"/>
              <w:bottom w:w="28" w:type="dxa"/>
              <w:right w:w="0"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6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备选课程</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外国财政</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090342B</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西方财政思想史</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090202B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税务管理</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090322B</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投资学</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090332B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680"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企业价值评估与分析</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090062B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财政税务学院</w:t>
            </w:r>
          </w:p>
        </w:tc>
        <w:tc>
          <w:tcPr>
            <w:tcW w:w="10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法学专业辅修培养方案</w:t>
      </w:r>
    </w:p>
    <w:p w:rsidR="007652EB" w:rsidRPr="007652EB" w:rsidRDefault="007652EB" w:rsidP="007652EB">
      <w:pPr>
        <w:autoSpaceDE w:val="0"/>
        <w:autoSpaceDN w:val="0"/>
        <w:adjustRightInd w:val="0"/>
        <w:spacing w:after="567" w:line="288" w:lineRule="auto"/>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本专业培养具有良好的政治素质，系统掌握法学专业知识，知识结构全面，实践能力强，能够广泛适应社会需求的应用型、复合型人才。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具有良好的思想品德和道德修养；掌握法学专业知识，树立社会主义法治理念；学会运用法律思维分析问题和解决问题；具有与司法实务要求相适应的表达能力和论证才能；具有健康的心理和体魄。</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25</w:t>
      </w:r>
      <w:r w:rsidRPr="007652EB">
        <w:rPr>
          <w:rFonts w:ascii="汉仪中宋简" w:eastAsia="汉仪中宋简" w:cs="汉仪中宋简" w:hint="eastAsia"/>
          <w:color w:val="000000"/>
          <w:kern w:val="0"/>
          <w:sz w:val="24"/>
          <w:szCs w:val="24"/>
          <w:lang w:val="zh-CN"/>
        </w:rPr>
        <w:t>学分可获得首都经济贸易大学本科法学专业辅修证书；修满规定的</w:t>
      </w:r>
      <w:r w:rsidRPr="007652EB">
        <w:rPr>
          <w:rFonts w:ascii="汉仪中宋简" w:eastAsia="汉仪中宋简" w:cs="汉仪中宋简"/>
          <w:color w:val="000000"/>
          <w:kern w:val="0"/>
          <w:sz w:val="24"/>
          <w:szCs w:val="24"/>
          <w:lang w:val="zh-CN"/>
        </w:rPr>
        <w:t>41</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可获得首都经济贸易大学法学专业辅修学士学位。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381"/>
        <w:gridCol w:w="1503"/>
        <w:gridCol w:w="567"/>
        <w:gridCol w:w="567"/>
        <w:gridCol w:w="566"/>
        <w:gridCol w:w="567"/>
        <w:gridCol w:w="1546"/>
        <w:gridCol w:w="907"/>
      </w:tblGrid>
      <w:tr w:rsidR="007652EB" w:rsidRPr="007652EB">
        <w:trPr>
          <w:trHeight w:hRule="exact" w:val="588"/>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5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5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714"/>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03"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546"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90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法理学Ⅰ</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100022A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宪法学</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100092A</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民法总论</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100063A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刑法总则</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100113A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民事诉讼法</w:t>
            </w:r>
            <w:r w:rsidRPr="007652EB">
              <w:rPr>
                <w:rFonts w:ascii="汉仪中宋简" w:eastAsia="汉仪中宋简" w:cs="汉仪中宋简"/>
                <w:color w:val="000000"/>
                <w:kern w:val="0"/>
                <w:sz w:val="22"/>
              </w:rPr>
              <w:t xml:space="preserve">                                                                                                        </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100073A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刑事诉讼法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100123A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劳动法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100352B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行政法与行政诉讼法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100133A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9</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合同法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100202A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公司法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100163A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100223A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知识产权法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100293A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证券法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100502B</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国际经济法（双语）</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100173A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41</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9</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物权法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100262A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婚姻家庭继承法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100212A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社会保障法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100402B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竞争法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100052B</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侵权法</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100232A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9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firstLine="454"/>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firstLine="454"/>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金融学专业辅修培养方案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r w:rsidRPr="007652EB">
        <w:rPr>
          <w:rFonts w:ascii="汉仪中宋简" w:eastAsia="汉仪中宋简" w:cs="汉仪中宋简"/>
          <w:color w:val="000000"/>
          <w:kern w:val="0"/>
          <w:sz w:val="22"/>
          <w:lang w:val="zh-CN"/>
        </w:rPr>
        <w:tab/>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14"/>
          <w:kern w:val="0"/>
          <w:sz w:val="24"/>
          <w:szCs w:val="24"/>
          <w:lang w:val="zh-CN"/>
        </w:rPr>
      </w:pPr>
      <w:r w:rsidRPr="007652EB">
        <w:rPr>
          <w:rFonts w:ascii="汉仪中宋简" w:eastAsia="汉仪中宋简" w:cs="汉仪中宋简" w:hint="eastAsia"/>
          <w:color w:val="000000"/>
          <w:spacing w:val="10"/>
          <w:kern w:val="0"/>
          <w:sz w:val="24"/>
          <w:szCs w:val="24"/>
          <w:lang w:val="zh-CN"/>
        </w:rPr>
        <w:t>本专业培养面向</w:t>
      </w:r>
      <w:r w:rsidRPr="007652EB">
        <w:rPr>
          <w:rFonts w:ascii="汉仪中宋简" w:eastAsia="汉仪中宋简" w:cs="汉仪中宋简" w:hint="eastAsia"/>
          <w:color w:val="000000"/>
          <w:spacing w:val="14"/>
          <w:kern w:val="0"/>
          <w:sz w:val="24"/>
          <w:szCs w:val="24"/>
          <w:lang w:val="zh-CN"/>
        </w:rPr>
        <w:t>社会主义市场经济建设，具有扎实的经济学、管理学知识，熟练掌握相关金融知识和技能，能够在银行或非银行金融机构从事金融业务工作的专业人才。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、系统掌握金融学科的基本理论、基本知识和基本技能；</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14"/>
          <w:kern w:val="0"/>
          <w:sz w:val="24"/>
          <w:szCs w:val="24"/>
        </w:rPr>
      </w:pPr>
      <w:r w:rsidRPr="007652EB">
        <w:rPr>
          <w:rFonts w:ascii="汉仪中宋简" w:eastAsia="汉仪中宋简" w:cs="汉仪中宋简"/>
          <w:color w:val="000000"/>
          <w:kern w:val="0"/>
          <w:sz w:val="24"/>
          <w:szCs w:val="24"/>
          <w:lang w:val="zh-CN"/>
        </w:rPr>
        <w:t>2</w:t>
      </w:r>
      <w:r w:rsidRPr="007652EB">
        <w:rPr>
          <w:rFonts w:ascii="汉仪中宋简" w:eastAsia="汉仪中宋简" w:cs="汉仪中宋简" w:hint="eastAsia"/>
          <w:color w:val="000000"/>
          <w:kern w:val="0"/>
          <w:sz w:val="24"/>
          <w:szCs w:val="24"/>
          <w:lang w:val="zh-CN"/>
        </w:rPr>
        <w:t>、熟悉国</w:t>
      </w:r>
      <w:r w:rsidRPr="007652EB">
        <w:rPr>
          <w:rFonts w:ascii="汉仪中宋简" w:eastAsia="汉仪中宋简" w:cs="汉仪中宋简" w:hint="eastAsia"/>
          <w:color w:val="000000"/>
          <w:spacing w:val="-14"/>
          <w:kern w:val="0"/>
          <w:sz w:val="24"/>
          <w:szCs w:val="24"/>
          <w:lang w:val="zh-CN"/>
        </w:rPr>
        <w:t>内外现代金融企业的经营管理办法，了解国内外金融市场最新发展动态和发展趋势；</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3</w:t>
      </w:r>
      <w:r w:rsidRPr="007652EB">
        <w:rPr>
          <w:rFonts w:ascii="汉仪中宋简" w:eastAsia="汉仪中宋简" w:cs="汉仪中宋简" w:hint="eastAsia"/>
          <w:color w:val="000000"/>
          <w:kern w:val="0"/>
          <w:sz w:val="24"/>
          <w:szCs w:val="24"/>
          <w:lang w:val="zh-CN"/>
        </w:rPr>
        <w:t>、具备能够利用所学知识开展金融投资的能力。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hint="eastAsia"/>
          <w:color w:val="000000"/>
          <w:kern w:val="0"/>
          <w:sz w:val="24"/>
          <w:szCs w:val="24"/>
          <w:lang w:val="zh-CN"/>
        </w:rPr>
        <w:t>学生修读时</w:t>
      </w:r>
      <w:r w:rsidRPr="007652EB">
        <w:rPr>
          <w:rFonts w:ascii="汉仪中宋简" w:eastAsia="汉仪中宋简" w:cs="汉仪中宋简" w:hint="eastAsia"/>
          <w:color w:val="000000"/>
          <w:spacing w:val="-10"/>
          <w:kern w:val="0"/>
          <w:sz w:val="24"/>
          <w:szCs w:val="24"/>
          <w:lang w:val="zh-CN"/>
        </w:rPr>
        <w:t>间为两年。修满</w:t>
      </w:r>
      <w:r w:rsidRPr="007652EB">
        <w:rPr>
          <w:rFonts w:ascii="汉仪中宋简" w:eastAsia="汉仪中宋简" w:cs="汉仪中宋简" w:hint="eastAsia"/>
          <w:color w:val="000000"/>
          <w:kern w:val="0"/>
          <w:sz w:val="24"/>
          <w:szCs w:val="24"/>
          <w:lang w:val="zh-CN"/>
        </w:rPr>
        <w:t>规定的</w:t>
      </w:r>
      <w:r w:rsidRPr="007652EB">
        <w:rPr>
          <w:rFonts w:ascii="汉仪中宋简" w:eastAsia="汉仪中宋简" w:cs="汉仪中宋简"/>
          <w:color w:val="000000"/>
          <w:kern w:val="0"/>
          <w:sz w:val="24"/>
          <w:szCs w:val="24"/>
          <w:lang w:val="zh-CN"/>
        </w:rPr>
        <w:t>24</w:t>
      </w:r>
      <w:r w:rsidRPr="007652EB">
        <w:rPr>
          <w:rFonts w:ascii="汉仪中宋简" w:eastAsia="汉仪中宋简" w:cs="汉仪中宋简" w:hint="eastAsia"/>
          <w:color w:val="000000"/>
          <w:kern w:val="0"/>
          <w:sz w:val="24"/>
          <w:szCs w:val="24"/>
          <w:lang w:val="zh-CN"/>
        </w:rPr>
        <w:t>学分可获得首都经济贸易大学本科金融学专业辅修证书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lang w:val="zh-CN"/>
        </w:rPr>
        <w:t>40</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40</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可获得首都经济贸易大学金融学专业辅修学士</w:t>
      </w:r>
      <w:r w:rsidRPr="007652EB">
        <w:rPr>
          <w:rFonts w:ascii="汉仪中宋简" w:eastAsia="汉仪中宋简" w:cs="汉仪中宋简" w:hint="eastAsia"/>
          <w:color w:val="000000"/>
          <w:kern w:val="0"/>
          <w:sz w:val="24"/>
          <w:szCs w:val="24"/>
          <w:lang w:val="zh-CN"/>
        </w:rPr>
        <w:lastRenderedPageBreak/>
        <w:t>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494"/>
        <w:gridCol w:w="1258"/>
        <w:gridCol w:w="567"/>
        <w:gridCol w:w="567"/>
        <w:gridCol w:w="567"/>
        <w:gridCol w:w="567"/>
        <w:gridCol w:w="1538"/>
        <w:gridCol w:w="1021"/>
      </w:tblGrid>
      <w:tr w:rsidR="007652EB" w:rsidRPr="007652EB">
        <w:trPr>
          <w:trHeight w:hRule="exact" w:val="604"/>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4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2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5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710"/>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5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53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2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货币银行学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110013A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商业银行经营管理学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110173A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金融市场学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110153A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保险学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110033A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金融工程学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110133A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投资银行学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110462B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国际金融学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110093A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金融监管学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110143A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金融风险管理</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110372A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财产保险</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110053A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公司金融</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110073A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金融企业会计</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040393A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证券投资分析</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110502A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6</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现代信用学</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110193A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国际结算</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110083A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银行外汇会计</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040293A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责任与信用保险</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110213A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金融学院</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统计学（经济分析）专业辅修培养方案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本专业培养能够掌握统计学的基本理论和方法，能熟练地运用数据，能在各类企事业单位政府部门从事统计调查、统计信息管理、数量分析，特长于数量分析工作的应用型和复合型高级专门人才。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color w:val="000000"/>
          <w:kern w:val="0"/>
          <w:sz w:val="24"/>
          <w:szCs w:val="24"/>
          <w:lang w:val="zh-CN"/>
        </w:rPr>
        <w:t>1</w:t>
      </w:r>
      <w:r w:rsidRPr="007652EB">
        <w:rPr>
          <w:rFonts w:ascii="汉仪中宋简" w:eastAsia="汉仪中宋简" w:cs="汉仪中宋简" w:hint="eastAsia"/>
          <w:color w:val="000000"/>
          <w:kern w:val="0"/>
          <w:sz w:val="24"/>
          <w:szCs w:val="24"/>
          <w:lang w:val="zh-CN"/>
        </w:rPr>
        <w:t>、掌握马克思主义、毛泽东思想和中国特色社会主义理论体系。具有良好的思想品德、社会公德、职业道德和个人修养；具有爱岗敬业、遵纪守法和团结合作的品质；具有为国家富强、民族昌盛而奋斗的志向和责任感。</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color w:val="000000"/>
          <w:kern w:val="0"/>
          <w:sz w:val="24"/>
          <w:szCs w:val="24"/>
          <w:lang w:val="zh-CN"/>
        </w:rPr>
        <w:t>2</w:t>
      </w:r>
      <w:r w:rsidRPr="007652EB">
        <w:rPr>
          <w:rFonts w:ascii="汉仪中宋简" w:eastAsia="汉仪中宋简" w:cs="汉仪中宋简" w:hint="eastAsia"/>
          <w:color w:val="000000"/>
          <w:kern w:val="0"/>
          <w:sz w:val="24"/>
          <w:szCs w:val="24"/>
          <w:lang w:val="zh-CN"/>
        </w:rPr>
        <w:t>、系统掌握统计学理论与方法、能够根据所研究问题的特点选用恰当的统计方法进行分析和推断；熟练应用统计软件，对实际数据进行分析和推断。培养学生以统计学为核心，具有一定独立观察、分析、研究社会经济问题的能力。</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28</w:t>
      </w:r>
      <w:r w:rsidRPr="007652EB">
        <w:rPr>
          <w:rFonts w:ascii="汉仪中宋简" w:eastAsia="汉仪中宋简" w:cs="汉仪中宋简" w:hint="eastAsia"/>
          <w:color w:val="000000"/>
          <w:kern w:val="0"/>
          <w:sz w:val="24"/>
          <w:szCs w:val="24"/>
          <w:lang w:val="zh-CN"/>
        </w:rPr>
        <w:t>学分可获得首都经济贸易大学本科统计学专业辅修证书</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修满规定的</w:t>
      </w:r>
      <w:r w:rsidRPr="007652EB">
        <w:rPr>
          <w:rFonts w:ascii="汉仪中宋简" w:eastAsia="汉仪中宋简" w:cs="汉仪中宋简"/>
          <w:color w:val="000000"/>
          <w:kern w:val="0"/>
          <w:sz w:val="24"/>
          <w:szCs w:val="24"/>
          <w:lang w:val="zh-CN"/>
        </w:rPr>
        <w:t>41</w:t>
      </w:r>
      <w:r w:rsidRPr="007652EB">
        <w:rPr>
          <w:rFonts w:ascii="汉仪中宋简" w:eastAsia="汉仪中宋简" w:cs="汉仪中宋简" w:hint="eastAsia"/>
          <w:color w:val="00000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可获得首都经济贸易大学统计学专业辅修学士学位。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608"/>
        <w:gridCol w:w="1235"/>
        <w:gridCol w:w="633"/>
        <w:gridCol w:w="632"/>
        <w:gridCol w:w="633"/>
        <w:gridCol w:w="632"/>
        <w:gridCol w:w="1345"/>
        <w:gridCol w:w="907"/>
      </w:tblGrid>
      <w:tr w:rsidR="007652EB" w:rsidRPr="007652EB">
        <w:trPr>
          <w:trHeight w:val="619"/>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6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5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val="685"/>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0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5"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345"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90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应用数理统计</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120273A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描述统计学</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120382A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市场调查</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120413A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2+1</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抽样技术与应用</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120302A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应用多元统计分析</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120444A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3+1</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应用回归分析</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120452A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宏观经济统计分析</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120543B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定性数据分析</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120562B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应用时间数列分析</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120463A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2+1</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统计预测与决策</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120753B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试验设计与质量控制</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120422A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社会统计学</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120222B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统计软件设计</w:t>
            </w:r>
            <w:r w:rsidRPr="007652EB">
              <w:rPr>
                <w:rFonts w:ascii="汉仪中宋简" w:eastAsia="汉仪中宋简" w:cs="汉仪中宋简"/>
                <w:color w:val="000000"/>
                <w:kern w:val="0"/>
                <w:sz w:val="22"/>
                <w:lang w:val="zh-CN"/>
              </w:rPr>
              <w:t>R</w:t>
            </w:r>
            <w:r w:rsidRPr="007652EB">
              <w:rPr>
                <w:rFonts w:ascii="汉仪中宋简" w:eastAsia="汉仪中宋简" w:cs="汉仪中宋简" w:hint="eastAsia"/>
                <w:color w:val="000000"/>
                <w:kern w:val="0"/>
                <w:sz w:val="22"/>
                <w:lang w:val="zh-CN"/>
              </w:rPr>
              <w:t>语言</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120693B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2+1</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统计软件与应用</w:t>
            </w:r>
            <w:r w:rsidRPr="007652EB">
              <w:rPr>
                <w:rFonts w:ascii="汉仪中宋简" w:eastAsia="汉仪中宋简" w:cs="汉仪中宋简"/>
                <w:color w:val="000000"/>
                <w:kern w:val="0"/>
                <w:sz w:val="22"/>
                <w:lang w:val="zh-CN"/>
              </w:rPr>
              <w:t>SAS</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120713B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2+1</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4</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lastRenderedPageBreak/>
              <w:t>小计</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41</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11</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8</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经济统计学</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120373A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应用随机过程</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120472A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金融统计分析</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120392B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非参数统计</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120612A</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贝叶斯统计</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120492B</w:t>
            </w: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统计学院</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7652EB">
        <w:rPr>
          <w:rFonts w:ascii="汉仪大宋简" w:eastAsia="汉仪大宋简" w:cs="汉仪大宋简" w:hint="eastAsia"/>
          <w:color w:val="000000"/>
          <w:kern w:val="0"/>
          <w:sz w:val="36"/>
          <w:szCs w:val="36"/>
          <w:lang w:val="zh-CN"/>
        </w:rPr>
        <w:t>商务英语专业辅修培养方案</w:t>
      </w:r>
    </w:p>
    <w:p w:rsidR="007652EB" w:rsidRPr="007652EB" w:rsidRDefault="007652EB" w:rsidP="007652EB">
      <w:pPr>
        <w:tabs>
          <w:tab w:val="left" w:pos="3960"/>
        </w:tabs>
        <w:suppressAutoHyphens/>
        <w:autoSpaceDE w:val="0"/>
        <w:autoSpaceDN w:val="0"/>
        <w:adjustRightInd w:val="0"/>
        <w:spacing w:after="113" w:line="400" w:lineRule="atLeast"/>
        <w:ind w:left="454"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r>
      <w:r w:rsidRPr="007652EB">
        <w:rPr>
          <w:rFonts w:ascii="汉仪大黑简" w:eastAsia="汉仪大黑简" w:cs="汉仪大黑简"/>
          <w:color w:val="000000"/>
          <w:kern w:val="0"/>
          <w:sz w:val="24"/>
          <w:szCs w:val="24"/>
          <w:lang w:val="zh-CN"/>
        </w:rPr>
        <w:tab/>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4"/>
          <w:kern w:val="0"/>
          <w:sz w:val="22"/>
          <w:lang w:val="zh-CN"/>
        </w:rPr>
      </w:pPr>
      <w:r w:rsidRPr="007652EB">
        <w:rPr>
          <w:rFonts w:ascii="汉仪中宋简" w:eastAsia="汉仪中宋简" w:cs="汉仪中宋简" w:hint="eastAsia"/>
          <w:color w:val="000000"/>
          <w:spacing w:val="5"/>
          <w:kern w:val="0"/>
          <w:sz w:val="24"/>
          <w:szCs w:val="24"/>
          <w:lang w:val="zh-CN"/>
        </w:rPr>
        <w:t>本专业旨在培养适应社会经济发展需要，面向首都经济建设，具有扎实的英语语言功底和跨文化交际能力，具有从事国际商务活动所需要的专业英语知识及基本技能，能在政府、企事业单位工作的德、智、体全面发展的应用型、复合型高级专门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具有深厚的语言文化基础，扎实的语言功底；掌握国际商务、国际贸易基本理论、基本知识和基本技能；掌握跨文化交际和国际商务礼仪的知识；具有用英语进行口译、笔译的国际交流能力；英语水平达到英语专业教学大纲规定的要求，熟练掌握计算机应用技术。</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4"/>
          <w:szCs w:val="24"/>
          <w:lang w:val="zh-CN"/>
        </w:rPr>
        <w:t>学生修读时间为两年。修满规</w:t>
      </w:r>
      <w:r w:rsidRPr="007652EB">
        <w:rPr>
          <w:rFonts w:ascii="汉仪中宋简" w:eastAsia="汉仪中宋简" w:cs="汉仪中宋简" w:hint="eastAsia"/>
          <w:color w:val="000000"/>
          <w:spacing w:val="-10"/>
          <w:kern w:val="0"/>
          <w:sz w:val="24"/>
          <w:szCs w:val="24"/>
          <w:lang w:val="zh-CN"/>
        </w:rPr>
        <w:t>定的</w:t>
      </w:r>
      <w:r w:rsidRPr="007652EB">
        <w:rPr>
          <w:rFonts w:ascii="汉仪中宋简" w:eastAsia="汉仪中宋简" w:cs="汉仪中宋简"/>
          <w:color w:val="000000"/>
          <w:spacing w:val="-10"/>
          <w:kern w:val="0"/>
          <w:sz w:val="24"/>
          <w:szCs w:val="24"/>
          <w:lang w:val="zh-CN"/>
        </w:rPr>
        <w:t>27</w:t>
      </w:r>
      <w:r w:rsidRPr="007652EB">
        <w:rPr>
          <w:rFonts w:ascii="汉仪中宋简" w:eastAsia="汉仪中宋简" w:cs="汉仪中宋简" w:hint="eastAsia"/>
          <w:color w:val="000000"/>
          <w:spacing w:val="-10"/>
          <w:kern w:val="0"/>
          <w:sz w:val="24"/>
          <w:szCs w:val="24"/>
          <w:lang w:val="zh-CN"/>
        </w:rPr>
        <w:t>学分可获得首都经济贸易大学本科商务英语专业辅修证书</w:t>
      </w:r>
      <w:r w:rsidRPr="007652EB">
        <w:rPr>
          <w:rFonts w:ascii="汉仪中宋简" w:eastAsia="汉仪中宋简" w:cs="汉仪中宋简"/>
          <w:color w:val="000000"/>
          <w:spacing w:val="-10"/>
          <w:kern w:val="0"/>
          <w:sz w:val="24"/>
          <w:szCs w:val="24"/>
          <w:lang w:val="zh-CN"/>
        </w:rPr>
        <w:t>;</w:t>
      </w:r>
      <w:r w:rsidRPr="007652EB">
        <w:rPr>
          <w:rFonts w:ascii="汉仪中宋简" w:eastAsia="汉仪中宋简" w:cs="汉仪中宋简" w:hint="eastAsia"/>
          <w:color w:val="000000"/>
          <w:spacing w:val="-10"/>
          <w:kern w:val="0"/>
          <w:sz w:val="24"/>
          <w:szCs w:val="24"/>
          <w:lang w:val="zh-CN"/>
        </w:rPr>
        <w:t>修满规定的</w:t>
      </w:r>
      <w:r w:rsidRPr="007652EB">
        <w:rPr>
          <w:rFonts w:ascii="汉仪中宋简" w:eastAsia="汉仪中宋简" w:cs="汉仪中宋简"/>
          <w:color w:val="000000"/>
          <w:spacing w:val="-10"/>
          <w:kern w:val="0"/>
          <w:sz w:val="24"/>
          <w:szCs w:val="24"/>
          <w:lang w:val="zh-CN"/>
        </w:rPr>
        <w:t>40</w:t>
      </w:r>
      <w:r w:rsidRPr="007652EB">
        <w:rPr>
          <w:rFonts w:ascii="汉仪中宋简" w:eastAsia="汉仪中宋简" w:cs="汉仪中宋简" w:hint="eastAsia"/>
          <w:color w:val="000000"/>
          <w:spacing w:val="-10"/>
          <w:kern w:val="0"/>
          <w:sz w:val="24"/>
          <w:szCs w:val="24"/>
          <w:lang w:val="zh-CN"/>
        </w:rPr>
        <w:t>学分（含毕业论文</w:t>
      </w:r>
      <w:r w:rsidRPr="007652EB">
        <w:rPr>
          <w:rFonts w:ascii="汉仪中宋简" w:eastAsia="汉仪中宋简" w:cs="汉仪中宋简"/>
          <w:color w:val="000000"/>
          <w:kern w:val="0"/>
          <w:sz w:val="24"/>
          <w:szCs w:val="24"/>
          <w:lang w:val="zh-CN"/>
        </w:rPr>
        <w:t>4</w:t>
      </w:r>
      <w:r w:rsidRPr="007652EB">
        <w:rPr>
          <w:rFonts w:ascii="汉仪中宋简" w:eastAsia="汉仪中宋简" w:cs="汉仪中宋简" w:hint="eastAsia"/>
          <w:color w:val="000000"/>
          <w:kern w:val="0"/>
          <w:sz w:val="24"/>
          <w:szCs w:val="24"/>
          <w:lang w:val="zh-CN"/>
        </w:rPr>
        <w:t>学分）</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可获得首都经济贸易大学商务英语专业辅修学士学位。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四、教学计划表</w:t>
      </w:r>
    </w:p>
    <w:tbl>
      <w:tblPr>
        <w:tblW w:w="0" w:type="auto"/>
        <w:tblInd w:w="108" w:type="dxa"/>
        <w:tblLayout w:type="fixed"/>
        <w:tblCellMar>
          <w:left w:w="0" w:type="dxa"/>
          <w:right w:w="0" w:type="dxa"/>
        </w:tblCellMar>
        <w:tblLook w:val="0000" w:firstRow="0" w:lastRow="0" w:firstColumn="0" w:lastColumn="0" w:noHBand="0" w:noVBand="0"/>
      </w:tblPr>
      <w:tblGrid>
        <w:gridCol w:w="737"/>
        <w:gridCol w:w="2494"/>
        <w:gridCol w:w="1393"/>
        <w:gridCol w:w="567"/>
        <w:gridCol w:w="567"/>
        <w:gridCol w:w="567"/>
        <w:gridCol w:w="567"/>
        <w:gridCol w:w="1541"/>
        <w:gridCol w:w="879"/>
      </w:tblGrid>
      <w:tr w:rsidR="007652EB" w:rsidRPr="007652EB">
        <w:trPr>
          <w:trHeight w:hRule="exact" w:val="594"/>
          <w:tblHeader/>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4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3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5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8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740"/>
          <w:tblHeader/>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93"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541"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879"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494"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英语国家文化概况</w:t>
            </w:r>
          </w:p>
        </w:tc>
        <w:tc>
          <w:tcPr>
            <w:tcW w:w="1393"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130792B</w:t>
            </w: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5"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综合英语</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130256A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lastRenderedPageBreak/>
              <w:t>3</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笔译</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130292A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英美文学</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130392B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第二外语（日）Ⅰ</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130472A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第二外语（法）Ⅰ</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130442A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国际商务英语概论</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130762A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广告英语</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130522B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跨文化交际</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130542B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商务英语写作</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130372A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高级英语视听说</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130512B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11</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第二外语（日）Ⅱ</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130482A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第二外语（法）Ⅱ</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130452A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12</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口译</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130362A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第二外语（日）Ⅲ</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130492A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第二外语（法）Ⅲ</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130462A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14</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经贸翻译</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130352A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15</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商务礼仪</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130812B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16</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学术写作</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130562B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外语系</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17</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40</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6</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备</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选</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课</w:t>
            </w:r>
            <w:r w:rsidRPr="007652EB">
              <w:rPr>
                <w:rFonts w:ascii="汉仪中宋简" w:eastAsia="汉仪中宋简" w:cs="汉仪中宋简"/>
                <w:color w:val="000000"/>
                <w:kern w:val="0"/>
                <w:sz w:val="22"/>
                <w:lang w:val="zh-CN"/>
              </w:rPr>
              <w:br/>
            </w:r>
            <w:r w:rsidRPr="007652EB">
              <w:rPr>
                <w:rFonts w:ascii="汉仪中宋简" w:eastAsia="汉仪中宋简" w:cs="汉仪中宋简" w:hint="eastAsia"/>
                <w:color w:val="000000"/>
                <w:kern w:val="0"/>
                <w:sz w:val="22"/>
                <w:lang w:val="zh-CN"/>
              </w:rPr>
              <w:t>程</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管理学</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020013A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国际贸易</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030183A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经济学院</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市场营销学</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020033A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040033B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会计学院</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国际商法</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100312B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法学院</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商务谈判</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020342B</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工商管理学院</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rPr>
      </w:pPr>
      <w:r w:rsidRPr="007652EB">
        <w:rPr>
          <w:rFonts w:ascii="汉仪大宋简" w:eastAsia="汉仪大宋简" w:cs="汉仪大宋简" w:hint="eastAsia"/>
          <w:color w:val="000000"/>
          <w:kern w:val="0"/>
          <w:sz w:val="36"/>
          <w:szCs w:val="36"/>
          <w:lang w:val="zh-CN"/>
        </w:rPr>
        <w:t>工商管理（国际会计，</w:t>
      </w:r>
      <w:r w:rsidRPr="007652EB">
        <w:rPr>
          <w:rFonts w:ascii="汉仪大宋简" w:eastAsia="汉仪大宋简" w:cs="汉仪大宋简"/>
          <w:color w:val="000000"/>
          <w:kern w:val="0"/>
          <w:sz w:val="36"/>
          <w:szCs w:val="36"/>
          <w:lang w:val="zh-CN"/>
        </w:rPr>
        <w:t>ACCA</w:t>
      </w:r>
      <w:r w:rsidRPr="007652EB">
        <w:rPr>
          <w:rFonts w:ascii="汉仪大宋简" w:eastAsia="汉仪大宋简" w:cs="汉仪大宋简" w:hint="eastAsia"/>
          <w:color w:val="000000"/>
          <w:kern w:val="0"/>
          <w:sz w:val="36"/>
          <w:szCs w:val="36"/>
          <w:lang w:val="zh-CN"/>
        </w:rPr>
        <w:t>方向）专业辅修培养方案</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一、培养目标</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本专业培养具有良好的英语水平，具备经济、管理、会计等方面的知识，系统掌握国际</w:t>
      </w:r>
      <w:r w:rsidRPr="007652EB">
        <w:rPr>
          <w:rFonts w:ascii="汉仪中宋简" w:eastAsia="汉仪中宋简" w:cs="汉仪中宋简" w:hint="eastAsia"/>
          <w:color w:val="000000"/>
          <w:kern w:val="0"/>
          <w:sz w:val="24"/>
          <w:szCs w:val="24"/>
          <w:lang w:val="zh-CN"/>
        </w:rPr>
        <w:lastRenderedPageBreak/>
        <w:t>会计</w:t>
      </w:r>
      <w:r w:rsidRPr="007652EB">
        <w:rPr>
          <w:rFonts w:ascii="汉仪中宋简" w:eastAsia="汉仪中宋简" w:cs="汉仪中宋简"/>
          <w:color w:val="000000"/>
          <w:kern w:val="0"/>
          <w:sz w:val="24"/>
          <w:szCs w:val="24"/>
          <w:lang w:val="zh-CN"/>
        </w:rPr>
        <w:t>(ACCA)</w:t>
      </w:r>
      <w:r w:rsidRPr="007652EB">
        <w:rPr>
          <w:rFonts w:ascii="汉仪中宋简" w:eastAsia="汉仪中宋简" w:cs="汉仪中宋简" w:hint="eastAsia"/>
          <w:color w:val="000000"/>
          <w:kern w:val="0"/>
          <w:sz w:val="24"/>
          <w:szCs w:val="24"/>
          <w:lang w:val="zh-CN"/>
        </w:rPr>
        <w:t>专业理论和方法，能在各类企、事业单位及政府部门从事管理、会计等方面工作，具有出国学习深造等发展潜力的高级应用型、复合型、国际会计专业人才。</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二、培养要求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4"/>
          <w:szCs w:val="24"/>
          <w:lang w:val="zh-CN"/>
        </w:rPr>
        <w:t>掌握一定的管理知识，熟悉会计实际操作方法。具有较强的英文沟通能力和专业英语知识背景，熟悉国际会计惯例，了解本专业的理论前沿和发展动态。</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lang w:val="zh-CN"/>
        </w:rPr>
      </w:pPr>
      <w:r w:rsidRPr="007652EB">
        <w:rPr>
          <w:rFonts w:ascii="汉仪大黑简" w:eastAsia="汉仪大黑简" w:cs="汉仪大黑简"/>
          <w:color w:val="000000"/>
          <w:kern w:val="0"/>
          <w:sz w:val="24"/>
          <w:szCs w:val="24"/>
          <w:lang w:val="zh-CN"/>
        </w:rPr>
        <w:t xml:space="preserve">    </w:t>
      </w:r>
      <w:r w:rsidRPr="007652EB">
        <w:rPr>
          <w:rFonts w:ascii="汉仪大黑简" w:eastAsia="汉仪大黑简" w:cs="汉仪大黑简" w:hint="eastAsia"/>
          <w:color w:val="000000"/>
          <w:kern w:val="0"/>
          <w:sz w:val="24"/>
          <w:szCs w:val="24"/>
          <w:lang w:val="zh-CN"/>
        </w:rPr>
        <w:t>三、修读要求</w:t>
      </w:r>
    </w:p>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7652EB">
        <w:rPr>
          <w:rFonts w:ascii="汉仪中宋简" w:eastAsia="汉仪中宋简" w:cs="汉仪中宋简" w:hint="eastAsia"/>
          <w:color w:val="000000"/>
          <w:kern w:val="0"/>
          <w:sz w:val="24"/>
          <w:szCs w:val="24"/>
          <w:lang w:val="zh-CN"/>
        </w:rPr>
        <w:t>学生修读时间为两年。修满规定的</w:t>
      </w:r>
      <w:r w:rsidRPr="007652EB">
        <w:rPr>
          <w:rFonts w:ascii="汉仪中宋简" w:eastAsia="汉仪中宋简" w:cs="汉仪中宋简"/>
          <w:color w:val="000000"/>
          <w:kern w:val="0"/>
          <w:sz w:val="24"/>
          <w:szCs w:val="24"/>
          <w:lang w:val="zh-CN"/>
        </w:rPr>
        <w:t>25</w:t>
      </w:r>
      <w:r w:rsidRPr="007652EB">
        <w:rPr>
          <w:rFonts w:ascii="汉仪中宋简" w:eastAsia="汉仪中宋简" w:cs="汉仪中宋简" w:hint="eastAsia"/>
          <w:color w:val="000000"/>
          <w:spacing w:val="-5"/>
          <w:kern w:val="0"/>
          <w:sz w:val="24"/>
          <w:szCs w:val="24"/>
          <w:lang w:val="zh-CN"/>
        </w:rPr>
        <w:t>学分可获得首都经济贸易大学本科工商管理（国际会计，</w:t>
      </w:r>
      <w:r w:rsidRPr="007652EB">
        <w:rPr>
          <w:rFonts w:ascii="汉仪中宋简" w:eastAsia="汉仪中宋简" w:cs="汉仪中宋简"/>
          <w:color w:val="000000"/>
          <w:spacing w:val="-5"/>
          <w:kern w:val="0"/>
          <w:sz w:val="24"/>
          <w:szCs w:val="24"/>
          <w:lang w:val="zh-CN"/>
        </w:rPr>
        <w:t>ACCA</w:t>
      </w:r>
      <w:r w:rsidRPr="007652EB">
        <w:rPr>
          <w:rFonts w:ascii="汉仪中宋简" w:eastAsia="汉仪中宋简" w:cs="汉仪中宋简" w:hint="eastAsia"/>
          <w:color w:val="000000"/>
          <w:spacing w:val="-5"/>
          <w:kern w:val="0"/>
          <w:sz w:val="24"/>
          <w:szCs w:val="24"/>
          <w:lang w:val="zh-CN"/>
        </w:rPr>
        <w:t>方向）专业辅修证书；修满规定的</w:t>
      </w:r>
      <w:r w:rsidRPr="007652EB">
        <w:rPr>
          <w:rFonts w:ascii="汉仪中宋简" w:eastAsia="汉仪中宋简" w:cs="汉仪中宋简"/>
          <w:color w:val="000000"/>
          <w:spacing w:val="-5"/>
          <w:kern w:val="0"/>
          <w:sz w:val="24"/>
          <w:szCs w:val="24"/>
          <w:lang w:val="zh-CN"/>
        </w:rPr>
        <w:t>41</w:t>
      </w:r>
      <w:r w:rsidRPr="007652EB">
        <w:rPr>
          <w:rFonts w:ascii="汉仪中宋简" w:eastAsia="汉仪中宋简" w:cs="汉仪中宋简" w:hint="eastAsia"/>
          <w:color w:val="000000"/>
          <w:spacing w:val="-5"/>
          <w:kern w:val="0"/>
          <w:sz w:val="24"/>
          <w:szCs w:val="24"/>
          <w:lang w:val="zh-CN"/>
        </w:rPr>
        <w:t>学分（含毕业论文</w:t>
      </w:r>
      <w:r w:rsidRPr="007652EB">
        <w:rPr>
          <w:rFonts w:ascii="汉仪中宋简" w:eastAsia="汉仪中宋简" w:cs="汉仪中宋简"/>
          <w:color w:val="000000"/>
          <w:spacing w:val="-5"/>
          <w:kern w:val="0"/>
          <w:sz w:val="24"/>
          <w:szCs w:val="24"/>
          <w:lang w:val="zh-CN"/>
        </w:rPr>
        <w:t>4</w:t>
      </w:r>
      <w:r w:rsidRPr="007652EB">
        <w:rPr>
          <w:rFonts w:ascii="汉仪中宋简" w:eastAsia="汉仪中宋简" w:cs="汉仪中宋简" w:hint="eastAsia"/>
          <w:color w:val="000000"/>
          <w:spacing w:val="-5"/>
          <w:kern w:val="0"/>
          <w:sz w:val="24"/>
          <w:szCs w:val="24"/>
          <w:lang w:val="zh-CN"/>
        </w:rPr>
        <w:t>学分）</w:t>
      </w:r>
      <w:r w:rsidRPr="007652EB">
        <w:rPr>
          <w:rFonts w:ascii="汉仪中宋简" w:eastAsia="汉仪中宋简" w:cs="汉仪中宋简"/>
          <w:color w:val="000000"/>
          <w:spacing w:val="-5"/>
          <w:kern w:val="0"/>
          <w:sz w:val="24"/>
          <w:szCs w:val="24"/>
          <w:lang w:val="zh-CN"/>
        </w:rPr>
        <w:t>,</w:t>
      </w:r>
      <w:r w:rsidRPr="007652EB">
        <w:rPr>
          <w:rFonts w:ascii="汉仪中宋简" w:eastAsia="汉仪中宋简" w:cs="汉仪中宋简" w:hint="eastAsia"/>
          <w:color w:val="000000"/>
          <w:spacing w:val="-5"/>
          <w:kern w:val="0"/>
          <w:sz w:val="24"/>
          <w:szCs w:val="24"/>
          <w:lang w:val="zh-CN"/>
        </w:rPr>
        <w:t>可获得首都经济贸易大学工商管理（国际会计，</w:t>
      </w:r>
      <w:r w:rsidRPr="007652EB">
        <w:rPr>
          <w:rFonts w:ascii="汉仪中宋简" w:eastAsia="汉仪中宋简" w:cs="汉仪中宋简"/>
          <w:color w:val="000000"/>
          <w:spacing w:val="-5"/>
          <w:kern w:val="0"/>
          <w:sz w:val="24"/>
          <w:szCs w:val="24"/>
          <w:lang w:val="zh-CN"/>
        </w:rPr>
        <w:t>ACCA</w:t>
      </w:r>
      <w:r w:rsidRPr="007652EB">
        <w:rPr>
          <w:rFonts w:ascii="汉仪中宋简" w:eastAsia="汉仪中宋简" w:cs="汉仪中宋简" w:hint="eastAsia"/>
          <w:color w:val="000000"/>
          <w:spacing w:val="-5"/>
          <w:kern w:val="0"/>
          <w:sz w:val="24"/>
          <w:szCs w:val="24"/>
          <w:lang w:val="zh-CN"/>
        </w:rPr>
        <w:t>方向）专业辅修学士学位；学生参加</w:t>
      </w:r>
      <w:r w:rsidRPr="007652EB">
        <w:rPr>
          <w:rFonts w:ascii="汉仪中宋简" w:eastAsia="汉仪中宋简" w:cs="汉仪中宋简"/>
          <w:color w:val="000000"/>
          <w:spacing w:val="-5"/>
          <w:kern w:val="0"/>
          <w:sz w:val="24"/>
          <w:szCs w:val="24"/>
          <w:lang w:val="zh-CN"/>
        </w:rPr>
        <w:t>F1-F9</w:t>
      </w:r>
      <w:r w:rsidRPr="007652EB">
        <w:rPr>
          <w:rFonts w:ascii="汉仪中宋简" w:eastAsia="汉仪中宋简" w:cs="汉仪中宋简" w:hint="eastAsia"/>
          <w:color w:val="000000"/>
          <w:spacing w:val="-5"/>
          <w:kern w:val="0"/>
          <w:sz w:val="24"/>
          <w:szCs w:val="24"/>
          <w:lang w:val="zh-CN"/>
        </w:rPr>
        <w:t>考试成绩合格，满足完成一篇论文及道德模块测试等条件，</w:t>
      </w:r>
      <w:r w:rsidRPr="007652EB">
        <w:rPr>
          <w:rFonts w:ascii="汉仪中宋简" w:eastAsia="汉仪中宋简" w:cs="汉仪中宋简" w:hint="eastAsia"/>
          <w:color w:val="000000"/>
          <w:kern w:val="0"/>
          <w:sz w:val="24"/>
          <w:szCs w:val="24"/>
          <w:lang w:val="zh-CN"/>
        </w:rPr>
        <w:t>可申请英国牛津</w:t>
      </w:r>
      <w:r w:rsidRPr="007652EB">
        <w:rPr>
          <w:rFonts w:ascii="汉仪中宋简" w:eastAsia="汉仪中宋简" w:cs="汉仪中宋简"/>
          <w:color w:val="000000"/>
          <w:kern w:val="0"/>
          <w:sz w:val="24"/>
          <w:szCs w:val="24"/>
          <w:lang w:val="zh-CN"/>
        </w:rPr>
        <w:t>-</w:t>
      </w:r>
      <w:r w:rsidRPr="007652EB">
        <w:rPr>
          <w:rFonts w:ascii="汉仪中宋简" w:eastAsia="汉仪中宋简" w:cs="汉仪中宋简" w:hint="eastAsia"/>
          <w:color w:val="000000"/>
          <w:kern w:val="0"/>
          <w:sz w:val="24"/>
          <w:szCs w:val="24"/>
          <w:lang w:val="zh-CN"/>
        </w:rPr>
        <w:t>布鲁克斯大学应用会计理学学士学位。</w:t>
      </w:r>
    </w:p>
    <w:p w:rsidR="007652EB" w:rsidRPr="007652EB" w:rsidRDefault="007652EB" w:rsidP="007652EB">
      <w:pPr>
        <w:tabs>
          <w:tab w:val="left" w:pos="3960"/>
        </w:tabs>
        <w:suppressAutoHyphens/>
        <w:autoSpaceDE w:val="0"/>
        <w:autoSpaceDN w:val="0"/>
        <w:adjustRightInd w:val="0"/>
        <w:spacing w:after="113" w:line="400" w:lineRule="atLeast"/>
        <w:ind w:right="26"/>
        <w:textAlignment w:val="center"/>
        <w:rPr>
          <w:rFonts w:ascii="汉仪大黑简" w:eastAsia="汉仪大黑简" w:cs="汉仪大黑简"/>
          <w:color w:val="000000"/>
          <w:kern w:val="0"/>
          <w:sz w:val="24"/>
          <w:szCs w:val="24"/>
        </w:rPr>
      </w:pPr>
      <w:r w:rsidRPr="007652EB">
        <w:rPr>
          <w:rFonts w:ascii="汉仪大黑简" w:eastAsia="汉仪大黑简" w:cs="汉仪大黑简" w:hint="eastAsia"/>
          <w:color w:val="000000"/>
          <w:kern w:val="0"/>
          <w:sz w:val="24"/>
          <w:szCs w:val="24"/>
          <w:lang w:val="zh-CN"/>
        </w:rPr>
        <w:t>四、教学计划表</w:t>
      </w:r>
      <w:r w:rsidRPr="007652EB">
        <w:rPr>
          <w:rFonts w:ascii="汉仪大黑简" w:eastAsia="汉仪大黑简" w:cs="汉仪大黑简"/>
          <w:color w:val="000000"/>
          <w:kern w:val="0"/>
          <w:sz w:val="24"/>
          <w:szCs w:val="24"/>
        </w:rPr>
        <w:tab/>
      </w:r>
      <w:r w:rsidRPr="007652EB">
        <w:rPr>
          <w:rFonts w:ascii="汉仪大黑简" w:eastAsia="汉仪大黑简" w:cs="汉仪大黑简"/>
          <w:color w:val="000000"/>
          <w:kern w:val="0"/>
          <w:sz w:val="24"/>
          <w:szCs w:val="24"/>
        </w:rPr>
        <w:tab/>
      </w:r>
      <w:r w:rsidRPr="007652EB">
        <w:rPr>
          <w:rFonts w:ascii="汉仪大黑简" w:eastAsia="汉仪大黑简" w:cs="汉仪大黑简"/>
          <w:color w:val="000000"/>
          <w:kern w:val="0"/>
          <w:sz w:val="24"/>
          <w:szCs w:val="24"/>
        </w:rPr>
        <w:tab/>
      </w:r>
      <w:r w:rsidRPr="007652EB">
        <w:rPr>
          <w:rFonts w:ascii="汉仪大黑简" w:eastAsia="汉仪大黑简" w:cs="汉仪大黑简"/>
          <w:color w:val="000000"/>
          <w:kern w:val="0"/>
          <w:sz w:val="24"/>
          <w:szCs w:val="24"/>
        </w:rPr>
        <w:tab/>
      </w:r>
      <w:r w:rsidRPr="007652EB">
        <w:rPr>
          <w:rFonts w:ascii="汉仪大黑简" w:eastAsia="汉仪大黑简" w:cs="汉仪大黑简"/>
          <w:color w:val="000000"/>
          <w:kern w:val="0"/>
          <w:sz w:val="24"/>
          <w:szCs w:val="24"/>
        </w:rPr>
        <w:tab/>
      </w:r>
      <w:r w:rsidRPr="007652EB">
        <w:rPr>
          <w:rFonts w:ascii="汉仪大黑简" w:eastAsia="汉仪大黑简" w:cs="汉仪大黑简"/>
          <w:color w:val="000000"/>
          <w:kern w:val="0"/>
          <w:sz w:val="24"/>
          <w:szCs w:val="24"/>
        </w:rPr>
        <w:tab/>
      </w:r>
      <w:r w:rsidRPr="007652EB">
        <w:rPr>
          <w:rFonts w:ascii="汉仪大黑简" w:eastAsia="汉仪大黑简" w:cs="汉仪大黑简"/>
          <w:color w:val="000000"/>
          <w:kern w:val="0"/>
          <w:sz w:val="24"/>
          <w:szCs w:val="24"/>
        </w:rPr>
        <w:tab/>
      </w:r>
    </w:p>
    <w:tbl>
      <w:tblPr>
        <w:tblW w:w="0" w:type="auto"/>
        <w:tblInd w:w="108" w:type="dxa"/>
        <w:tblLayout w:type="fixed"/>
        <w:tblCellMar>
          <w:left w:w="0" w:type="dxa"/>
          <w:right w:w="0" w:type="dxa"/>
        </w:tblCellMar>
        <w:tblLook w:val="0000" w:firstRow="0" w:lastRow="0" w:firstColumn="0" w:lastColumn="0" w:noHBand="0" w:noVBand="0"/>
      </w:tblPr>
      <w:tblGrid>
        <w:gridCol w:w="737"/>
        <w:gridCol w:w="2778"/>
        <w:gridCol w:w="1319"/>
        <w:gridCol w:w="567"/>
        <w:gridCol w:w="567"/>
        <w:gridCol w:w="567"/>
        <w:gridCol w:w="567"/>
        <w:gridCol w:w="1237"/>
        <w:gridCol w:w="1013"/>
      </w:tblGrid>
      <w:tr w:rsidR="007652EB" w:rsidRPr="007652EB">
        <w:trPr>
          <w:trHeight w:hRule="exact" w:val="610"/>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序号</w:t>
            </w:r>
          </w:p>
        </w:tc>
        <w:tc>
          <w:tcPr>
            <w:tcW w:w="27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课程名称</w:t>
            </w:r>
          </w:p>
        </w:tc>
        <w:tc>
          <w:tcPr>
            <w:tcW w:w="1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课程代码</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开设学期</w:t>
            </w:r>
            <w:r w:rsidRPr="007652EB">
              <w:rPr>
                <w:rFonts w:ascii="汉仪中宋简" w:eastAsia="汉仪中宋简" w:cs="汉仪中宋简"/>
                <w:color w:val="000000"/>
                <w:kern w:val="0"/>
                <w:sz w:val="22"/>
                <w:lang w:val="zh-CN"/>
              </w:rPr>
              <w:t>/</w:t>
            </w:r>
            <w:r w:rsidRPr="007652EB">
              <w:rPr>
                <w:rFonts w:ascii="汉仪中宋简" w:eastAsia="汉仪中宋简" w:cs="汉仪中宋简" w:hint="eastAsia"/>
                <w:color w:val="000000"/>
                <w:kern w:val="0"/>
                <w:sz w:val="22"/>
                <w:lang w:val="zh-CN"/>
              </w:rPr>
              <w:t>周学时</w:t>
            </w:r>
          </w:p>
        </w:tc>
        <w:tc>
          <w:tcPr>
            <w:tcW w:w="12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课程承担</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单位</w:t>
            </w:r>
          </w:p>
        </w:tc>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2"/>
                <w:lang w:val="zh-CN"/>
              </w:rPr>
            </w:pPr>
            <w:r w:rsidRPr="007652EB">
              <w:rPr>
                <w:rFonts w:ascii="汉仪中宋简" w:eastAsia="汉仪中宋简" w:cs="汉仪中宋简" w:hint="eastAsia"/>
                <w:color w:val="000000"/>
                <w:kern w:val="0"/>
                <w:sz w:val="22"/>
                <w:lang w:val="zh-CN"/>
              </w:rPr>
              <w:t>考试</w:t>
            </w:r>
          </w:p>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hint="eastAsia"/>
                <w:color w:val="000000"/>
                <w:kern w:val="0"/>
                <w:sz w:val="22"/>
                <w:lang w:val="zh-CN"/>
              </w:rPr>
              <w:t>类型</w:t>
            </w:r>
          </w:p>
        </w:tc>
      </w:tr>
      <w:tr w:rsidR="007652EB" w:rsidRPr="007652EB">
        <w:trPr>
          <w:trHeight w:hRule="exact" w:val="6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78"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319"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大黑简" w:eastAsia="汉仪大黑简" w:cs="汉仪大黑简"/>
                <w:color w:val="000000"/>
                <w:kern w:val="0"/>
                <w:sz w:val="20"/>
                <w:szCs w:val="20"/>
                <w:lang w:val="zh-CN"/>
              </w:rPr>
            </w:pPr>
            <w:r w:rsidRPr="007652EB">
              <w:rPr>
                <w:rFonts w:ascii="汉仪中宋简" w:eastAsia="汉仪中宋简" w:cs="汉仪中宋简"/>
                <w:color w:val="000000"/>
                <w:kern w:val="0"/>
                <w:sz w:val="22"/>
              </w:rPr>
              <w:t>7</w:t>
            </w:r>
          </w:p>
        </w:tc>
        <w:tc>
          <w:tcPr>
            <w:tcW w:w="12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13"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会计师与企业</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F1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2</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管理会计</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F2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3</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财务会计</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F3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商法</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F4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业绩管理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F5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6</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税务</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F6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7</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财务报告</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F7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5</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8</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审计与认证</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F8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9</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财务管理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F9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10</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毕业论文</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MGT479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考试</w:t>
            </w:r>
          </w:p>
        </w:tc>
      </w:tr>
      <w:tr w:rsidR="007652EB" w:rsidRPr="007652EB">
        <w:trPr>
          <w:trHeight w:hRule="exact" w:val="396"/>
        </w:trPr>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小计</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41</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10</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13</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rPr>
              <w:t>8</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r>
      <w:tr w:rsidR="007652EB" w:rsidRPr="007652EB">
        <w:trPr>
          <w:trHeight w:hRule="exact" w:val="396"/>
        </w:trPr>
        <w:tc>
          <w:tcPr>
            <w:tcW w:w="7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战略管理</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MGT431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r w:rsidR="007652EB" w:rsidRPr="007652EB">
        <w:trPr>
          <w:trHeight w:hRule="exact" w:val="396"/>
        </w:trPr>
        <w:tc>
          <w:tcPr>
            <w:tcW w:w="737" w:type="dxa"/>
            <w:vMerge/>
            <w:tcBorders>
              <w:top w:val="single" w:sz="4" w:space="0" w:color="000000"/>
              <w:left w:val="single" w:sz="4" w:space="0" w:color="000000"/>
              <w:bottom w:val="single" w:sz="4" w:space="0" w:color="000000"/>
              <w:right w:val="single" w:sz="4" w:space="0" w:color="000000"/>
            </w:tcBorders>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left"/>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管理信息系统（会计）</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MGT312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color w:val="000000"/>
                <w:kern w:val="0"/>
                <w:sz w:val="22"/>
                <w:lang w:val="zh-CN"/>
              </w:rPr>
              <w:t>4</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jc w:val="left"/>
              <w:rPr>
                <w:rFonts w:ascii="汉仪大黑简" w:eastAsia="汉仪大黑简"/>
                <w:kern w:val="0"/>
                <w:sz w:val="24"/>
                <w:szCs w:val="24"/>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华侨学院</w:t>
            </w:r>
          </w:p>
        </w:tc>
        <w:tc>
          <w:tcPr>
            <w:tcW w:w="101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7652EB" w:rsidRPr="007652EB" w:rsidRDefault="007652EB" w:rsidP="007652EB">
            <w:pPr>
              <w:autoSpaceDE w:val="0"/>
              <w:autoSpaceDN w:val="0"/>
              <w:adjustRightInd w:val="0"/>
              <w:spacing w:line="240" w:lineRule="atLeast"/>
              <w:jc w:val="center"/>
              <w:textAlignment w:val="center"/>
              <w:rPr>
                <w:rFonts w:ascii="汉仪中宋简" w:eastAsia="汉仪中宋简" w:cs="汉仪中宋简"/>
                <w:color w:val="000000"/>
                <w:kern w:val="0"/>
                <w:sz w:val="20"/>
                <w:szCs w:val="20"/>
                <w:lang w:val="zh-CN"/>
              </w:rPr>
            </w:pPr>
            <w:r w:rsidRPr="007652EB">
              <w:rPr>
                <w:rFonts w:ascii="汉仪中宋简" w:eastAsia="汉仪中宋简" w:cs="汉仪中宋简" w:hint="eastAsia"/>
                <w:color w:val="000000"/>
                <w:kern w:val="0"/>
                <w:sz w:val="22"/>
                <w:lang w:val="zh-CN"/>
              </w:rPr>
              <w:t>考查</w:t>
            </w:r>
          </w:p>
        </w:tc>
      </w:tr>
    </w:tbl>
    <w:p w:rsidR="007652EB" w:rsidRPr="007652EB" w:rsidRDefault="007652EB" w:rsidP="007652EB">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rPr>
      </w:pPr>
    </w:p>
    <w:p w:rsidR="007652EB" w:rsidRPr="007652EB" w:rsidRDefault="007652EB" w:rsidP="007652EB">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p>
    <w:p w:rsidR="007652EB" w:rsidRDefault="007652EB" w:rsidP="007652EB">
      <w:pPr>
        <w:pStyle w:val="a5"/>
        <w:jc w:val="center"/>
        <w:rPr>
          <w:rFonts w:ascii="汉仪大宋简" w:eastAsia="汉仪大宋简" w:cs="汉仪大宋简"/>
          <w:outline/>
          <w:spacing w:val="38"/>
          <w:w w:val="90"/>
          <w:sz w:val="48"/>
          <w:szCs w:val="48"/>
        </w:rPr>
      </w:pPr>
      <w:r>
        <w:rPr>
          <w:rFonts w:ascii="汉仪大宋简" w:eastAsia="汉仪大宋简" w:cs="汉仪大宋简" w:hint="eastAsia"/>
          <w:outline/>
          <w:spacing w:val="38"/>
          <w:w w:val="90"/>
          <w:sz w:val="48"/>
          <w:szCs w:val="48"/>
        </w:rPr>
        <w:lastRenderedPageBreak/>
        <w:t>首都经济贸易大学本科生辅修专业（双学位）</w:t>
      </w:r>
    </w:p>
    <w:p w:rsidR="007652EB" w:rsidRDefault="007652EB" w:rsidP="007652EB">
      <w:pPr>
        <w:pStyle w:val="a5"/>
        <w:jc w:val="center"/>
        <w:rPr>
          <w:rFonts w:ascii="汉仪大宋简" w:eastAsia="汉仪大宋简" w:cs="汉仪大宋简"/>
          <w:outline/>
          <w:spacing w:val="38"/>
          <w:w w:val="90"/>
          <w:sz w:val="48"/>
          <w:szCs w:val="48"/>
        </w:rPr>
      </w:pPr>
      <w:r>
        <w:rPr>
          <w:rFonts w:ascii="汉仪大宋简" w:eastAsia="汉仪大宋简" w:cs="汉仪大宋简" w:hint="eastAsia"/>
          <w:outline/>
          <w:spacing w:val="38"/>
          <w:w w:val="90"/>
          <w:sz w:val="48"/>
          <w:szCs w:val="48"/>
        </w:rPr>
        <w:t>管理办法（试行）</w:t>
      </w:r>
    </w:p>
    <w:p w:rsidR="00CB6204" w:rsidRPr="00CB6204" w:rsidRDefault="00CB6204" w:rsidP="00CB6204">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CB6204">
        <w:rPr>
          <w:rFonts w:ascii="汉仪大宋简" w:eastAsia="汉仪大宋简" w:cs="汉仪大宋简" w:hint="eastAsia"/>
          <w:color w:val="000000"/>
          <w:kern w:val="0"/>
          <w:sz w:val="36"/>
          <w:szCs w:val="36"/>
          <w:lang w:val="zh-CN"/>
        </w:rPr>
        <w:t>首都经济贸易大学本科生辅修专业（双学位）</w:t>
      </w:r>
    </w:p>
    <w:p w:rsidR="00CB6204" w:rsidRPr="00CB6204" w:rsidRDefault="00CB6204" w:rsidP="00CB6204">
      <w:pPr>
        <w:autoSpaceDE w:val="0"/>
        <w:autoSpaceDN w:val="0"/>
        <w:adjustRightInd w:val="0"/>
        <w:spacing w:after="567" w:line="288" w:lineRule="auto"/>
        <w:jc w:val="center"/>
        <w:textAlignment w:val="center"/>
        <w:rPr>
          <w:rFonts w:ascii="汉仪大宋简" w:eastAsia="汉仪大宋简" w:cs="汉仪大宋简"/>
          <w:color w:val="000000"/>
          <w:kern w:val="0"/>
          <w:sz w:val="36"/>
          <w:szCs w:val="36"/>
          <w:lang w:val="zh-CN"/>
        </w:rPr>
      </w:pPr>
      <w:r w:rsidRPr="00CB6204">
        <w:rPr>
          <w:rFonts w:ascii="汉仪大宋简" w:eastAsia="汉仪大宋简" w:cs="汉仪大宋简" w:hint="eastAsia"/>
          <w:color w:val="000000"/>
          <w:kern w:val="0"/>
          <w:sz w:val="36"/>
          <w:szCs w:val="36"/>
          <w:lang w:val="zh-CN"/>
        </w:rPr>
        <w:t>管理办法（试行）</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CB6204">
        <w:rPr>
          <w:rFonts w:ascii="汉仪大黑简" w:eastAsia="汉仪大黑简" w:cs="汉仪大黑简" w:hint="eastAsia"/>
          <w:color w:val="000000"/>
          <w:kern w:val="0"/>
          <w:sz w:val="24"/>
          <w:szCs w:val="24"/>
          <w:lang w:val="zh-CN"/>
        </w:rPr>
        <w:t>第一章</w:t>
      </w: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总则</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4"/>
          <w:kern w:val="0"/>
          <w:sz w:val="22"/>
          <w:lang w:val="zh-CN"/>
        </w:rPr>
      </w:pPr>
      <w:r w:rsidRPr="00CB6204">
        <w:rPr>
          <w:rFonts w:ascii="汉仪中宋简" w:eastAsia="汉仪中宋简" w:cs="汉仪中宋简" w:hint="eastAsia"/>
          <w:color w:val="000000"/>
          <w:spacing w:val="5"/>
          <w:kern w:val="0"/>
          <w:sz w:val="24"/>
          <w:szCs w:val="24"/>
          <w:lang w:val="zh-CN"/>
        </w:rPr>
        <w:t>第一条</w:t>
      </w:r>
      <w:r w:rsidRPr="00CB6204">
        <w:rPr>
          <w:rFonts w:ascii="汉仪中宋简" w:eastAsia="汉仪中宋简" w:cs="汉仪中宋简"/>
          <w:color w:val="000000"/>
          <w:spacing w:val="5"/>
          <w:kern w:val="0"/>
          <w:sz w:val="24"/>
          <w:szCs w:val="24"/>
          <w:lang w:val="zh-CN"/>
        </w:rPr>
        <w:t xml:space="preserve">  </w:t>
      </w:r>
      <w:r w:rsidRPr="00CB6204">
        <w:rPr>
          <w:rFonts w:ascii="汉仪中宋简" w:eastAsia="汉仪中宋简" w:cs="汉仪中宋简" w:hint="eastAsia"/>
          <w:color w:val="000000"/>
          <w:spacing w:val="5"/>
          <w:kern w:val="0"/>
          <w:sz w:val="24"/>
          <w:szCs w:val="24"/>
          <w:lang w:val="zh-CN"/>
        </w:rPr>
        <w:t>为适应</w:t>
      </w:r>
      <w:r w:rsidRPr="00CB6204">
        <w:rPr>
          <w:rFonts w:ascii="汉仪中宋简" w:eastAsia="汉仪中宋简" w:cs="汉仪中宋简" w:hint="eastAsia"/>
          <w:color w:val="000000"/>
          <w:spacing w:val="10"/>
          <w:kern w:val="0"/>
          <w:sz w:val="24"/>
          <w:szCs w:val="24"/>
          <w:lang w:val="zh-CN"/>
        </w:rPr>
        <w:t>社会发展对复合型、应用型人才的需要，让学有余力、学业优秀学生充分利用学校的教学资源，优化学生知识结构，提高就业竞争力，学校实行主辅修制，学生可以在学习主修专业的同时，选修辅修专业。为规范辅修管理，特制定本办法。</w:t>
      </w: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CB6204">
        <w:rPr>
          <w:rFonts w:ascii="汉仪大黑简" w:eastAsia="汉仪大黑简" w:cs="汉仪大黑简" w:hint="eastAsia"/>
          <w:color w:val="000000"/>
          <w:kern w:val="0"/>
          <w:sz w:val="24"/>
          <w:szCs w:val="24"/>
          <w:lang w:val="zh-CN"/>
        </w:rPr>
        <w:t>第二章</w:t>
      </w: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教学要求</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第二条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辅修教学计划由教务处组织相关院系制定。辅修双学位的教学计划一般安排</w:t>
      </w:r>
      <w:r w:rsidRPr="00CB6204">
        <w:rPr>
          <w:rFonts w:ascii="汉仪中宋简" w:eastAsia="汉仪中宋简" w:cs="汉仪中宋简"/>
          <w:color w:val="000000"/>
          <w:kern w:val="0"/>
          <w:sz w:val="24"/>
          <w:szCs w:val="24"/>
          <w:lang w:val="zh-CN"/>
        </w:rPr>
        <w:t>40-45</w:t>
      </w:r>
      <w:r w:rsidRPr="00CB6204">
        <w:rPr>
          <w:rFonts w:ascii="汉仪中宋简" w:eastAsia="汉仪中宋简" w:cs="汉仪中宋简" w:hint="eastAsia"/>
          <w:color w:val="000000"/>
          <w:kern w:val="0"/>
          <w:sz w:val="24"/>
          <w:szCs w:val="24"/>
          <w:lang w:val="zh-CN"/>
        </w:rPr>
        <w:t>学分（含毕业论文</w:t>
      </w:r>
      <w:r w:rsidRPr="00CB6204">
        <w:rPr>
          <w:rFonts w:ascii="汉仪中宋简" w:eastAsia="汉仪中宋简" w:cs="汉仪中宋简"/>
          <w:color w:val="000000"/>
          <w:kern w:val="0"/>
          <w:sz w:val="24"/>
          <w:szCs w:val="24"/>
          <w:lang w:val="zh-CN"/>
        </w:rPr>
        <w:t>4</w:t>
      </w:r>
      <w:r w:rsidRPr="00CB6204">
        <w:rPr>
          <w:rFonts w:ascii="汉仪中宋简" w:eastAsia="汉仪中宋简" w:cs="汉仪中宋简" w:hint="eastAsia"/>
          <w:color w:val="000000"/>
          <w:kern w:val="0"/>
          <w:sz w:val="24"/>
          <w:szCs w:val="24"/>
          <w:lang w:val="zh-CN"/>
        </w:rPr>
        <w:t>学分），辅修专业的教学计划一般安排</w:t>
      </w:r>
      <w:r w:rsidRPr="00CB6204">
        <w:rPr>
          <w:rFonts w:ascii="汉仪中宋简" w:eastAsia="汉仪中宋简" w:cs="汉仪中宋简"/>
          <w:color w:val="000000"/>
          <w:kern w:val="0"/>
          <w:sz w:val="24"/>
          <w:szCs w:val="24"/>
          <w:lang w:val="zh-CN"/>
        </w:rPr>
        <w:t>24-30</w:t>
      </w:r>
      <w:r w:rsidRPr="00CB6204">
        <w:rPr>
          <w:rFonts w:ascii="汉仪中宋简" w:eastAsia="汉仪中宋简" w:cs="汉仪中宋简" w:hint="eastAsia"/>
          <w:color w:val="000000"/>
          <w:kern w:val="0"/>
          <w:sz w:val="24"/>
          <w:szCs w:val="24"/>
          <w:lang w:val="zh-CN"/>
        </w:rPr>
        <w:t>学分。</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第三条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spacing w:val="5"/>
          <w:kern w:val="0"/>
          <w:sz w:val="24"/>
          <w:szCs w:val="24"/>
          <w:lang w:val="zh-CN"/>
        </w:rPr>
        <w:t>辅修的教学任务由教务处与主修专业教学任务同时下达，并计入教师教学工作量；为保证教学质量，院系应安排责任心强</w:t>
      </w:r>
      <w:proofErr w:type="gramStart"/>
      <w:r w:rsidRPr="00CB6204">
        <w:rPr>
          <w:rFonts w:ascii="汉仪中宋简" w:eastAsia="汉仪中宋简" w:cs="汉仪中宋简" w:hint="eastAsia"/>
          <w:color w:val="000000"/>
          <w:spacing w:val="5"/>
          <w:kern w:val="0"/>
          <w:sz w:val="24"/>
          <w:szCs w:val="24"/>
          <w:lang w:val="zh-CN"/>
        </w:rPr>
        <w:t>且教学</w:t>
      </w:r>
      <w:proofErr w:type="gramEnd"/>
      <w:r w:rsidRPr="00CB6204">
        <w:rPr>
          <w:rFonts w:ascii="汉仪中宋简" w:eastAsia="汉仪中宋简" w:cs="汉仪中宋简" w:hint="eastAsia"/>
          <w:color w:val="000000"/>
          <w:spacing w:val="5"/>
          <w:kern w:val="0"/>
          <w:sz w:val="24"/>
          <w:szCs w:val="24"/>
          <w:lang w:val="zh-CN"/>
        </w:rPr>
        <w:t>经验丰富的教师担任讲课任务。</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CB6204">
        <w:rPr>
          <w:rFonts w:ascii="汉仪中宋简" w:eastAsia="汉仪中宋简" w:cs="汉仪中宋简" w:hint="eastAsia"/>
          <w:color w:val="000000"/>
          <w:kern w:val="0"/>
          <w:sz w:val="24"/>
          <w:szCs w:val="24"/>
          <w:lang w:val="zh-CN"/>
        </w:rPr>
        <w:t>第四条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辅修以单独开班的形式授课；原则上报名超过</w:t>
      </w:r>
      <w:r w:rsidRPr="00CB6204">
        <w:rPr>
          <w:rFonts w:ascii="汉仪中宋简" w:eastAsia="汉仪中宋简" w:cs="汉仪中宋简"/>
          <w:color w:val="000000"/>
          <w:kern w:val="0"/>
          <w:sz w:val="24"/>
          <w:szCs w:val="24"/>
          <w:lang w:val="zh-CN"/>
        </w:rPr>
        <w:t>30</w:t>
      </w:r>
      <w:r w:rsidRPr="00CB6204">
        <w:rPr>
          <w:rFonts w:ascii="汉仪中宋简" w:eastAsia="汉仪中宋简" w:cs="汉仪中宋简" w:hint="eastAsia"/>
          <w:color w:val="000000"/>
          <w:kern w:val="0"/>
          <w:sz w:val="24"/>
          <w:szCs w:val="24"/>
          <w:lang w:val="zh-CN"/>
        </w:rPr>
        <w:t>人方可开班。</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CB6204">
        <w:rPr>
          <w:rFonts w:ascii="汉仪大黑简" w:eastAsia="汉仪大黑简" w:cs="汉仪大黑简" w:hint="eastAsia"/>
          <w:color w:val="000000"/>
          <w:kern w:val="0"/>
          <w:sz w:val="24"/>
          <w:szCs w:val="24"/>
          <w:lang w:val="zh-CN"/>
        </w:rPr>
        <w:t>第三章</w:t>
      </w: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报名与收费</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2"/>
          <w:lang w:val="zh-CN"/>
        </w:rPr>
        <w:t>第</w:t>
      </w:r>
      <w:r w:rsidRPr="00CB6204">
        <w:rPr>
          <w:rFonts w:ascii="汉仪中宋简" w:eastAsia="汉仪中宋简" w:cs="汉仪中宋简" w:hint="eastAsia"/>
          <w:color w:val="000000"/>
          <w:kern w:val="0"/>
          <w:sz w:val="24"/>
          <w:szCs w:val="24"/>
          <w:lang w:val="zh-CN"/>
        </w:rPr>
        <w:t>五条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辅修的专业将根据学生需求和社会需要，从现有本科专业中选择设立。教务处每学年公布一次拟开设专业。</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第六条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辅修由教务处组织报名，学生将根据自身需求，从拟开设的辅修专业中进行选择。报名截止后，将根据报名情况，公布开设专业和</w:t>
      </w:r>
      <w:proofErr w:type="gramStart"/>
      <w:r w:rsidRPr="00CB6204">
        <w:rPr>
          <w:rFonts w:ascii="汉仪中宋简" w:eastAsia="汉仪中宋简" w:cs="汉仪中宋简" w:hint="eastAsia"/>
          <w:color w:val="000000"/>
          <w:kern w:val="0"/>
          <w:sz w:val="24"/>
          <w:szCs w:val="24"/>
          <w:lang w:val="zh-CN"/>
        </w:rPr>
        <w:t>辅修学</w:t>
      </w:r>
      <w:proofErr w:type="gramEnd"/>
      <w:r w:rsidRPr="00CB6204">
        <w:rPr>
          <w:rFonts w:ascii="汉仪中宋简" w:eastAsia="汉仪中宋简" w:cs="汉仪中宋简" w:hint="eastAsia"/>
          <w:color w:val="000000"/>
          <w:kern w:val="0"/>
          <w:sz w:val="24"/>
          <w:szCs w:val="24"/>
          <w:lang w:val="zh-CN"/>
        </w:rPr>
        <w:t>生名单，并将辅修报名名单转交相应开设院系。</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lastRenderedPageBreak/>
        <w:t>第七条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报名学生应符合以下条件：</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（一）二年级本科学生</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（二）主修专业已开设的计划内课程全部合格（包括补考合格）。</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（三）已修课程的平均</w:t>
      </w:r>
      <w:proofErr w:type="gramStart"/>
      <w:r w:rsidRPr="00CB6204">
        <w:rPr>
          <w:rFonts w:ascii="汉仪中宋简" w:eastAsia="汉仪中宋简" w:cs="汉仪中宋简" w:hint="eastAsia"/>
          <w:color w:val="000000"/>
          <w:kern w:val="0"/>
          <w:sz w:val="24"/>
          <w:szCs w:val="24"/>
          <w:lang w:val="zh-CN"/>
        </w:rPr>
        <w:t>学分绩点不</w:t>
      </w:r>
      <w:proofErr w:type="gramEnd"/>
      <w:r w:rsidRPr="00CB6204">
        <w:rPr>
          <w:rFonts w:ascii="汉仪中宋简" w:eastAsia="汉仪中宋简" w:cs="汉仪中宋简" w:hint="eastAsia"/>
          <w:color w:val="000000"/>
          <w:kern w:val="0"/>
          <w:sz w:val="24"/>
          <w:szCs w:val="24"/>
          <w:lang w:val="zh-CN"/>
        </w:rPr>
        <w:t>低于</w:t>
      </w:r>
      <w:r w:rsidRPr="00CB6204">
        <w:rPr>
          <w:rFonts w:ascii="汉仪中宋简" w:eastAsia="汉仪中宋简" w:cs="汉仪中宋简"/>
          <w:color w:val="000000"/>
          <w:kern w:val="0"/>
          <w:sz w:val="24"/>
          <w:szCs w:val="24"/>
          <w:lang w:val="zh-CN"/>
        </w:rPr>
        <w:t>2.0</w:t>
      </w:r>
      <w:r w:rsidRPr="00CB6204">
        <w:rPr>
          <w:rFonts w:ascii="汉仪中宋简" w:eastAsia="汉仪中宋简" w:cs="汉仪中宋简" w:hint="eastAsia"/>
          <w:color w:val="000000"/>
          <w:kern w:val="0"/>
          <w:sz w:val="24"/>
          <w:szCs w:val="24"/>
          <w:lang w:val="zh-CN"/>
        </w:rPr>
        <w:t>。</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spacing w:val="106"/>
          <w:kern w:val="0"/>
          <w:sz w:val="24"/>
          <w:szCs w:val="24"/>
          <w:lang w:val="zh-CN"/>
        </w:rPr>
        <w:t>第八条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每名学生只能报一个辅修专业。学生必须跨类辅修。</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spacing w:val="5"/>
          <w:kern w:val="0"/>
          <w:sz w:val="24"/>
          <w:szCs w:val="24"/>
          <w:lang w:val="zh-CN"/>
        </w:rPr>
      </w:pPr>
      <w:r w:rsidRPr="00CB6204">
        <w:rPr>
          <w:rFonts w:ascii="汉仪中宋简" w:eastAsia="汉仪中宋简" w:cs="汉仪中宋简" w:hint="eastAsia"/>
          <w:color w:val="000000"/>
          <w:spacing w:val="96"/>
          <w:kern w:val="0"/>
          <w:sz w:val="24"/>
          <w:szCs w:val="24"/>
          <w:lang w:val="zh-CN"/>
        </w:rPr>
        <w:t>第九条</w:t>
      </w:r>
      <w:r w:rsidRPr="00CB6204">
        <w:rPr>
          <w:rFonts w:ascii="汉仪中宋简" w:eastAsia="汉仪中宋简" w:cs="汉仪中宋简"/>
          <w:color w:val="000000"/>
          <w:spacing w:val="-10"/>
          <w:kern w:val="0"/>
          <w:sz w:val="24"/>
          <w:szCs w:val="24"/>
          <w:lang w:val="zh-CN"/>
        </w:rPr>
        <w:t xml:space="preserve">  </w:t>
      </w:r>
      <w:r w:rsidRPr="00CB6204">
        <w:rPr>
          <w:rFonts w:ascii="汉仪中宋简" w:eastAsia="汉仪中宋简" w:cs="汉仪中宋简" w:hint="eastAsia"/>
          <w:color w:val="000000"/>
          <w:spacing w:val="5"/>
          <w:kern w:val="0"/>
          <w:sz w:val="24"/>
          <w:szCs w:val="24"/>
          <w:lang w:val="zh-CN"/>
        </w:rPr>
        <w:t>修读</w:t>
      </w:r>
      <w:proofErr w:type="gramStart"/>
      <w:r w:rsidRPr="00CB6204">
        <w:rPr>
          <w:rFonts w:ascii="汉仪中宋简" w:eastAsia="汉仪中宋简" w:cs="汉仪中宋简" w:hint="eastAsia"/>
          <w:color w:val="000000"/>
          <w:spacing w:val="5"/>
          <w:kern w:val="0"/>
          <w:sz w:val="24"/>
          <w:szCs w:val="24"/>
          <w:lang w:val="zh-CN"/>
        </w:rPr>
        <w:t>辅修须每学期</w:t>
      </w:r>
      <w:proofErr w:type="gramEnd"/>
      <w:r w:rsidRPr="00CB6204">
        <w:rPr>
          <w:rFonts w:ascii="汉仪中宋简" w:eastAsia="汉仪中宋简" w:cs="汉仪中宋简" w:hint="eastAsia"/>
          <w:color w:val="000000"/>
          <w:spacing w:val="5"/>
          <w:kern w:val="0"/>
          <w:sz w:val="24"/>
          <w:szCs w:val="24"/>
          <w:lang w:val="zh-CN"/>
        </w:rPr>
        <w:t>单独交纳培训费，培训费按学分收取，暂定</w:t>
      </w:r>
    </w:p>
    <w:p w:rsidR="00CB6204" w:rsidRPr="00CB6204" w:rsidRDefault="00CB6204" w:rsidP="00CB6204">
      <w:pPr>
        <w:tabs>
          <w:tab w:val="left" w:pos="3960"/>
        </w:tabs>
        <w:suppressAutoHyphens/>
        <w:autoSpaceDE w:val="0"/>
        <w:autoSpaceDN w:val="0"/>
        <w:adjustRightInd w:val="0"/>
        <w:spacing w:after="113" w:line="400" w:lineRule="atLeast"/>
        <w:ind w:right="26"/>
        <w:textAlignment w:val="center"/>
        <w:rPr>
          <w:rFonts w:ascii="汉仪中宋简" w:eastAsia="汉仪中宋简" w:cs="汉仪中宋简"/>
          <w:color w:val="000000"/>
          <w:spacing w:val="14"/>
          <w:kern w:val="0"/>
          <w:sz w:val="24"/>
          <w:szCs w:val="24"/>
          <w:lang w:val="zh-CN"/>
        </w:rPr>
      </w:pPr>
      <w:r w:rsidRPr="00CB6204">
        <w:rPr>
          <w:rFonts w:ascii="汉仪中宋简" w:eastAsia="汉仪中宋简" w:cs="汉仪中宋简"/>
          <w:color w:val="000000"/>
          <w:spacing w:val="5"/>
          <w:kern w:val="0"/>
          <w:sz w:val="24"/>
          <w:szCs w:val="24"/>
          <w:lang w:val="zh-CN"/>
        </w:rPr>
        <w:t>100</w:t>
      </w:r>
      <w:r w:rsidRPr="00CB6204">
        <w:rPr>
          <w:rFonts w:ascii="汉仪中宋简" w:eastAsia="汉仪中宋简" w:cs="汉仪中宋简" w:hint="eastAsia"/>
          <w:color w:val="000000"/>
          <w:spacing w:val="5"/>
          <w:kern w:val="0"/>
          <w:sz w:val="24"/>
          <w:szCs w:val="24"/>
          <w:lang w:val="zh-CN"/>
        </w:rPr>
        <w:t>元</w:t>
      </w:r>
      <w:r w:rsidRPr="00CB6204">
        <w:rPr>
          <w:rFonts w:ascii="汉仪中宋简" w:eastAsia="汉仪中宋简" w:cs="汉仪中宋简"/>
          <w:color w:val="000000"/>
          <w:spacing w:val="5"/>
          <w:kern w:val="0"/>
          <w:sz w:val="24"/>
          <w:szCs w:val="24"/>
          <w:lang w:val="zh-CN"/>
        </w:rPr>
        <w:t>/</w:t>
      </w:r>
      <w:r w:rsidRPr="00CB6204">
        <w:rPr>
          <w:rFonts w:ascii="汉仪中宋简" w:eastAsia="汉仪中宋简" w:cs="汉仪中宋简" w:hint="eastAsia"/>
          <w:color w:val="000000"/>
          <w:spacing w:val="5"/>
          <w:kern w:val="0"/>
          <w:sz w:val="24"/>
          <w:szCs w:val="24"/>
          <w:lang w:val="zh-CN"/>
        </w:rPr>
        <w:t>学分。</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spacing w:val="77"/>
          <w:kern w:val="0"/>
          <w:sz w:val="24"/>
          <w:szCs w:val="24"/>
          <w:lang w:val="zh-CN"/>
        </w:rPr>
        <w:t>第十条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修读辅修的学生应在每学期开课两周内到财务处交费，并到相关院系办理注册手续，领取听课证；不按期缴纳培训费的学生，开设院系将取消其辅修资格，终止其辅修专业的学习。</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CB6204">
        <w:rPr>
          <w:rFonts w:ascii="汉仪中宋简" w:eastAsia="汉仪中宋简" w:cs="汉仪中宋简" w:hint="eastAsia"/>
          <w:color w:val="000000"/>
          <w:kern w:val="0"/>
          <w:sz w:val="24"/>
          <w:szCs w:val="24"/>
          <w:lang w:val="zh-CN"/>
        </w:rPr>
        <w:t>第十一条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注册时间截止后，开设辅修专业的学院将交费注册名单报教务处备案。</w:t>
      </w:r>
      <w:proofErr w:type="gramStart"/>
      <w:r w:rsidRPr="00CB6204">
        <w:rPr>
          <w:rFonts w:ascii="汉仪中宋简" w:eastAsia="汉仪中宋简" w:cs="汉仪中宋简" w:hint="eastAsia"/>
          <w:color w:val="000000"/>
          <w:kern w:val="0"/>
          <w:sz w:val="24"/>
          <w:szCs w:val="24"/>
          <w:lang w:val="zh-CN"/>
        </w:rPr>
        <w:t>若学</w:t>
      </w:r>
      <w:proofErr w:type="gramEnd"/>
      <w:r w:rsidRPr="00CB6204">
        <w:rPr>
          <w:rFonts w:ascii="汉仪中宋简" w:eastAsia="汉仪中宋简" w:cs="汉仪中宋简" w:hint="eastAsia"/>
          <w:color w:val="000000"/>
          <w:kern w:val="0"/>
          <w:sz w:val="24"/>
          <w:szCs w:val="24"/>
          <w:lang w:val="zh-CN"/>
        </w:rPr>
        <w:t>生中途退学，所交费用一律不予退还。</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CB6204">
        <w:rPr>
          <w:rFonts w:ascii="汉仪大黑简" w:eastAsia="汉仪大黑简" w:cs="汉仪大黑简" w:hint="eastAsia"/>
          <w:color w:val="000000"/>
          <w:kern w:val="0"/>
          <w:sz w:val="24"/>
          <w:szCs w:val="24"/>
          <w:lang w:val="zh-CN"/>
        </w:rPr>
        <w:t>第四章</w:t>
      </w: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课程修读与考核</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spacing w:val="10"/>
          <w:kern w:val="0"/>
          <w:sz w:val="24"/>
          <w:szCs w:val="24"/>
          <w:lang w:val="zh-CN"/>
        </w:rPr>
        <w:t>第十二条</w:t>
      </w:r>
      <w:r w:rsidRPr="00CB6204">
        <w:rPr>
          <w:rFonts w:ascii="汉仪中宋简" w:eastAsia="汉仪中宋简" w:cs="汉仪中宋简"/>
          <w:color w:val="000000"/>
          <w:spacing w:val="10"/>
          <w:kern w:val="0"/>
          <w:sz w:val="24"/>
          <w:szCs w:val="24"/>
          <w:lang w:val="zh-CN"/>
        </w:rPr>
        <w:t xml:space="preserve">  </w:t>
      </w:r>
      <w:r w:rsidRPr="00CB6204">
        <w:rPr>
          <w:rFonts w:ascii="汉仪中宋简" w:eastAsia="汉仪中宋简" w:cs="汉仪中宋简" w:hint="eastAsia"/>
          <w:color w:val="000000"/>
          <w:spacing w:val="10"/>
          <w:w w:val="102"/>
          <w:kern w:val="0"/>
          <w:sz w:val="24"/>
          <w:szCs w:val="24"/>
          <w:lang w:val="zh-CN"/>
        </w:rPr>
        <w:t>已缴纳培训费并注册的辅修学生应按照学校安排的时间、地点修读课程。</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第十三条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学生辅修期间，应首先保证学好主修专业课程；如主修专业成绩已影响到学位或毕业，学生应自动终止辅修学习。</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第十四条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辅修与主修专业之间课程如有重复，所占学分可在辅修专业教学计划中另选其它课程替代，以满足辅修专业总学分要求。</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第十五条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辅修的课程考试由院系组织；考试要求与主修专业相同。考试未通过者可以免费补考一次；仍不通过者，提出申请，可参加重考。</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CB6204">
        <w:rPr>
          <w:rFonts w:ascii="汉仪中宋简" w:eastAsia="汉仪中宋简" w:cs="汉仪中宋简" w:hint="eastAsia"/>
          <w:color w:val="000000"/>
          <w:kern w:val="0"/>
          <w:sz w:val="24"/>
          <w:szCs w:val="24"/>
          <w:lang w:val="zh-CN"/>
        </w:rPr>
        <w:t>第十六条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辅修成绩由开设辅修专业的院系负责管理，并录入教务管理系统。</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CB6204">
        <w:rPr>
          <w:rFonts w:ascii="汉仪大黑简" w:eastAsia="汉仪大黑简" w:cs="汉仪大黑简" w:hint="eastAsia"/>
          <w:color w:val="000000"/>
          <w:kern w:val="0"/>
          <w:sz w:val="24"/>
          <w:szCs w:val="24"/>
          <w:lang w:val="zh-CN"/>
        </w:rPr>
        <w:t>第五章</w:t>
      </w: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证书发放</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第十七条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专业学习结束，开设院系将对学习成绩进行初审，教务处对学习成绩进行终审。辅修获得学分达到辅修专业要求，由学校颁发辅修专业证书；辅修学生获得主修专业学士学位，同时辅修学分达到辅修专业学位要求，经校学位评定委员会审议通过，学校颁发辅</w:t>
      </w:r>
      <w:proofErr w:type="gramStart"/>
      <w:r w:rsidRPr="00CB6204">
        <w:rPr>
          <w:rFonts w:ascii="汉仪中宋简" w:eastAsia="汉仪中宋简" w:cs="汉仪中宋简" w:hint="eastAsia"/>
          <w:color w:val="000000"/>
          <w:kern w:val="0"/>
          <w:sz w:val="24"/>
          <w:szCs w:val="24"/>
          <w:lang w:val="zh-CN"/>
        </w:rPr>
        <w:t>修学位</w:t>
      </w:r>
      <w:proofErr w:type="gramEnd"/>
      <w:r w:rsidRPr="00CB6204">
        <w:rPr>
          <w:rFonts w:ascii="汉仪中宋简" w:eastAsia="汉仪中宋简" w:cs="汉仪中宋简" w:hint="eastAsia"/>
          <w:color w:val="000000"/>
          <w:kern w:val="0"/>
          <w:sz w:val="24"/>
          <w:szCs w:val="24"/>
          <w:lang w:val="zh-CN"/>
        </w:rPr>
        <w:t>证书。如上级政策有变化，以上级政策为准。</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lastRenderedPageBreak/>
        <w:t>第十八条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学生毕业前辅修获得学分未达到辅修专业要求，则不能获得辅修专业证书；已合格课程成绩只能以辅修成绩记载。</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r w:rsidRPr="00CB6204">
        <w:rPr>
          <w:rFonts w:ascii="汉仪中宋简" w:eastAsia="汉仪中宋简" w:cs="汉仪中宋简" w:hint="eastAsia"/>
          <w:color w:val="000000"/>
          <w:kern w:val="0"/>
          <w:sz w:val="24"/>
          <w:szCs w:val="24"/>
          <w:lang w:val="zh-CN"/>
        </w:rPr>
        <w:t>第十九条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《辅修成绩表》一式两份，加盖院系公章后，一份装入学生本人档案，一份存入学校档案室。</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2"/>
          <w:lang w:val="zh-CN"/>
        </w:rPr>
      </w:pPr>
    </w:p>
    <w:p w:rsidR="00CB6204" w:rsidRPr="00CB6204" w:rsidRDefault="00CB6204" w:rsidP="00CB6204">
      <w:pPr>
        <w:tabs>
          <w:tab w:val="left" w:pos="3960"/>
        </w:tabs>
        <w:suppressAutoHyphens/>
        <w:autoSpaceDE w:val="0"/>
        <w:autoSpaceDN w:val="0"/>
        <w:adjustRightInd w:val="0"/>
        <w:spacing w:after="113" w:line="400" w:lineRule="atLeast"/>
        <w:ind w:right="26"/>
        <w:jc w:val="center"/>
        <w:textAlignment w:val="center"/>
        <w:rPr>
          <w:rFonts w:ascii="汉仪大黑简" w:eastAsia="汉仪大黑简" w:cs="汉仪大黑简"/>
          <w:color w:val="000000"/>
          <w:kern w:val="0"/>
          <w:sz w:val="24"/>
          <w:szCs w:val="24"/>
          <w:lang w:val="zh-CN"/>
        </w:rPr>
      </w:pP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第五章</w:t>
      </w:r>
      <w:r w:rsidRPr="00CB6204">
        <w:rPr>
          <w:rFonts w:ascii="汉仪大黑简" w:eastAsia="汉仪大黑简" w:cs="汉仪大黑简"/>
          <w:color w:val="000000"/>
          <w:kern w:val="0"/>
          <w:sz w:val="24"/>
          <w:szCs w:val="24"/>
          <w:lang w:val="zh-CN"/>
        </w:rPr>
        <w:t xml:space="preserve">  </w:t>
      </w:r>
      <w:r w:rsidRPr="00CB6204">
        <w:rPr>
          <w:rFonts w:ascii="汉仪大黑简" w:eastAsia="汉仪大黑简" w:cs="汉仪大黑简" w:hint="eastAsia"/>
          <w:color w:val="000000"/>
          <w:kern w:val="0"/>
          <w:sz w:val="24"/>
          <w:szCs w:val="24"/>
          <w:lang w:val="zh-CN"/>
        </w:rPr>
        <w:t>附则</w:t>
      </w:r>
    </w:p>
    <w:p w:rsidR="00CB6204" w:rsidRPr="00CB6204" w:rsidRDefault="00CB6204" w:rsidP="00CB6204">
      <w:pPr>
        <w:tabs>
          <w:tab w:val="left" w:pos="3960"/>
        </w:tabs>
        <w:suppressAutoHyphens/>
        <w:autoSpaceDE w:val="0"/>
        <w:autoSpaceDN w:val="0"/>
        <w:adjustRightInd w:val="0"/>
        <w:spacing w:after="113" w:line="400" w:lineRule="atLeast"/>
        <w:ind w:right="26" w:firstLine="454"/>
        <w:textAlignment w:val="center"/>
        <w:rPr>
          <w:rFonts w:ascii="汉仪中宋简" w:eastAsia="汉仪中宋简" w:cs="汉仪中宋简"/>
          <w:color w:val="000000"/>
          <w:kern w:val="0"/>
          <w:sz w:val="24"/>
          <w:szCs w:val="24"/>
          <w:lang w:val="zh-CN"/>
        </w:rPr>
      </w:pPr>
      <w:r w:rsidRPr="00CB6204">
        <w:rPr>
          <w:rFonts w:ascii="汉仪中宋简" w:eastAsia="汉仪中宋简" w:cs="汉仪中宋简" w:hint="eastAsia"/>
          <w:color w:val="000000"/>
          <w:kern w:val="0"/>
          <w:sz w:val="24"/>
          <w:szCs w:val="24"/>
          <w:lang w:val="zh-CN"/>
        </w:rPr>
        <w:t>第二十条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本办法自</w:t>
      </w:r>
      <w:r w:rsidRPr="00CB6204">
        <w:rPr>
          <w:rFonts w:ascii="汉仪中宋简" w:eastAsia="汉仪中宋简" w:cs="汉仪中宋简"/>
          <w:color w:val="000000"/>
          <w:kern w:val="0"/>
          <w:sz w:val="24"/>
          <w:szCs w:val="24"/>
          <w:lang w:val="zh-CN"/>
        </w:rPr>
        <w:t>2009</w:t>
      </w:r>
      <w:r w:rsidRPr="00CB6204">
        <w:rPr>
          <w:rFonts w:ascii="汉仪中宋简" w:eastAsia="汉仪中宋简" w:cs="汉仪中宋简" w:hint="eastAsia"/>
          <w:color w:val="000000"/>
          <w:kern w:val="0"/>
          <w:sz w:val="24"/>
          <w:szCs w:val="24"/>
          <w:lang w:val="zh-CN"/>
        </w:rPr>
        <w:t>级学生开始实施。</w:t>
      </w:r>
    </w:p>
    <w:p w:rsidR="007652EB" w:rsidRPr="007652EB" w:rsidRDefault="00CB6204" w:rsidP="00CB6204">
      <w:r w:rsidRPr="00CB6204">
        <w:rPr>
          <w:rFonts w:ascii="汉仪中宋简" w:eastAsia="汉仪中宋简" w:cs="汉仪中宋简" w:hint="eastAsia"/>
          <w:color w:val="000000"/>
          <w:kern w:val="0"/>
          <w:sz w:val="24"/>
          <w:szCs w:val="24"/>
          <w:lang w:val="zh-CN"/>
        </w:rPr>
        <w:t>第二十一条</w:t>
      </w:r>
      <w:r w:rsidRPr="00CB6204">
        <w:rPr>
          <w:rFonts w:ascii="汉仪中宋简" w:eastAsia="汉仪中宋简" w:cs="汉仪中宋简"/>
          <w:color w:val="000000"/>
          <w:kern w:val="0"/>
          <w:sz w:val="24"/>
          <w:szCs w:val="24"/>
          <w:lang w:val="zh-CN"/>
        </w:rPr>
        <w:t xml:space="preserve">  </w:t>
      </w:r>
      <w:r w:rsidRPr="00CB6204">
        <w:rPr>
          <w:rFonts w:ascii="汉仪中宋简" w:eastAsia="汉仪中宋简" w:cs="汉仪中宋简" w:hint="eastAsia"/>
          <w:color w:val="000000"/>
          <w:kern w:val="0"/>
          <w:sz w:val="24"/>
          <w:szCs w:val="24"/>
          <w:lang w:val="zh-CN"/>
        </w:rPr>
        <w:t>本办法由教务处负责解释。</w:t>
      </w:r>
    </w:p>
    <w:sectPr w:rsidR="007652EB" w:rsidRPr="007652EB" w:rsidSect="007652E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A2" w:rsidRDefault="002102A2" w:rsidP="0089233E">
      <w:r>
        <w:separator/>
      </w:r>
    </w:p>
  </w:endnote>
  <w:endnote w:type="continuationSeparator" w:id="0">
    <w:p w:rsidR="002102A2" w:rsidRDefault="002102A2" w:rsidP="0089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黑简">
    <w:altName w:val="Arial Unicode MS"/>
    <w:charset w:val="86"/>
    <w:family w:val="modern"/>
    <w:pitch w:val="fixed"/>
    <w:sig w:usb0="00000000" w:usb1="080E0800" w:usb2="00000012" w:usb3="00000000" w:csb0="00040000" w:csb1="00000000"/>
  </w:font>
  <w:font w:name="汉仪大宋简">
    <w:altName w:val="Arial Unicode MS"/>
    <w:charset w:val="86"/>
    <w:family w:val="modern"/>
    <w:pitch w:val="fixed"/>
    <w:sig w:usb0="00000000" w:usb1="080E0800" w:usb2="00000012" w:usb3="00000000" w:csb0="00040000" w:csb1="00000000"/>
  </w:font>
  <w:font w:name="汉仪中宋简">
    <w:altName w:val="Arial Unicode MS"/>
    <w:charset w:val="86"/>
    <w:family w:val="modern"/>
    <w:pitch w:val="fixed"/>
    <w:sig w:usb0="00000000" w:usb1="080E0800" w:usb2="00000012" w:usb3="00000000" w:csb0="00040000" w:csb1="00000000"/>
  </w:font>
  <w:font w:name="汉仪粗宋简">
    <w:altName w:val="Arial Unicode MS"/>
    <w:charset w:val="86"/>
    <w:family w:val="modern"/>
    <w:pitch w:val="fixed"/>
    <w:sig w:usb0="00000000" w:usb1="080E0800" w:usb2="00000012" w:usb3="00000000" w:csb0="00040000" w:csb1="00000000"/>
  </w:font>
  <w:font w:name="汉仪中等线简">
    <w:altName w:val="Arial Unicode MS"/>
    <w:charset w:val="86"/>
    <w:family w:val="modern"/>
    <w:pitch w:val="fixed"/>
    <w:sig w:usb0="00000000"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A2" w:rsidRDefault="002102A2" w:rsidP="0089233E">
      <w:r>
        <w:separator/>
      </w:r>
    </w:p>
  </w:footnote>
  <w:footnote w:type="continuationSeparator" w:id="0">
    <w:p w:rsidR="002102A2" w:rsidRDefault="002102A2" w:rsidP="0089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233E"/>
    <w:rsid w:val="002102A2"/>
    <w:rsid w:val="0041048E"/>
    <w:rsid w:val="007652EB"/>
    <w:rsid w:val="0089233E"/>
    <w:rsid w:val="00CB6204"/>
    <w:rsid w:val="00DC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33E"/>
    <w:rPr>
      <w:sz w:val="18"/>
      <w:szCs w:val="18"/>
    </w:rPr>
  </w:style>
  <w:style w:type="paragraph" w:styleId="a4">
    <w:name w:val="footer"/>
    <w:basedOn w:val="a"/>
    <w:link w:val="Char0"/>
    <w:uiPriority w:val="99"/>
    <w:semiHidden/>
    <w:unhideWhenUsed/>
    <w:rsid w:val="008923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33E"/>
    <w:rPr>
      <w:sz w:val="18"/>
      <w:szCs w:val="18"/>
    </w:rPr>
  </w:style>
  <w:style w:type="paragraph" w:customStyle="1" w:styleId="a5">
    <w:name w:val="[基本段落]"/>
    <w:basedOn w:val="a"/>
    <w:uiPriority w:val="99"/>
    <w:rsid w:val="0089233E"/>
    <w:pPr>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a6">
    <w:name w:val="一、二"/>
    <w:basedOn w:val="a"/>
    <w:uiPriority w:val="99"/>
    <w:rsid w:val="0089233E"/>
    <w:pPr>
      <w:tabs>
        <w:tab w:val="left" w:pos="3960"/>
      </w:tabs>
      <w:suppressAutoHyphens/>
      <w:autoSpaceDE w:val="0"/>
      <w:autoSpaceDN w:val="0"/>
      <w:adjustRightInd w:val="0"/>
      <w:spacing w:after="113" w:line="400" w:lineRule="atLeast"/>
      <w:ind w:right="26"/>
      <w:textAlignment w:val="center"/>
    </w:pPr>
    <w:rPr>
      <w:rFonts w:ascii="汉仪大黑简" w:eastAsia="汉仪大黑简" w:cs="汉仪大黑简"/>
      <w:color w:val="000000"/>
      <w:kern w:val="0"/>
      <w:sz w:val="24"/>
      <w:szCs w:val="24"/>
      <w:lang w:val="zh-CN"/>
    </w:rPr>
  </w:style>
  <w:style w:type="paragraph" w:customStyle="1" w:styleId="a7">
    <w:name w:val="大标题"/>
    <w:basedOn w:val="a"/>
    <w:uiPriority w:val="99"/>
    <w:rsid w:val="007652EB"/>
    <w:pPr>
      <w:autoSpaceDE w:val="0"/>
      <w:autoSpaceDN w:val="0"/>
      <w:adjustRightInd w:val="0"/>
      <w:spacing w:after="567" w:line="288" w:lineRule="auto"/>
      <w:jc w:val="center"/>
      <w:textAlignment w:val="center"/>
    </w:pPr>
    <w:rPr>
      <w:rFonts w:ascii="汉仪大宋简" w:eastAsia="汉仪大宋简" w:cs="汉仪大宋简"/>
      <w:color w:val="000000"/>
      <w:kern w:val="0"/>
      <w:sz w:val="36"/>
      <w:szCs w:val="36"/>
      <w:lang w:val="zh-CN"/>
    </w:rPr>
  </w:style>
  <w:style w:type="paragraph" w:customStyle="1" w:styleId="a8">
    <w:name w:val="[无段落样式]"/>
    <w:rsid w:val="007652EB"/>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9">
    <w:name w:val="表内字"/>
    <w:basedOn w:val="a8"/>
    <w:uiPriority w:val="99"/>
    <w:rsid w:val="007652EB"/>
    <w:pPr>
      <w:spacing w:line="240" w:lineRule="atLeast"/>
      <w:jc w:val="center"/>
    </w:pPr>
    <w:rPr>
      <w:rFonts w:ascii="汉仪中宋简" w:eastAsia="汉仪中宋简" w:cs="汉仪中宋简"/>
      <w:sz w:val="20"/>
      <w:szCs w:val="20"/>
    </w:rPr>
  </w:style>
  <w:style w:type="paragraph" w:customStyle="1" w:styleId="aa">
    <w:name w:val="表头"/>
    <w:basedOn w:val="a9"/>
    <w:uiPriority w:val="99"/>
    <w:rsid w:val="007652EB"/>
    <w:rPr>
      <w:rFonts w:ascii="汉仪大黑简" w:eastAsia="汉仪大黑简" w:cs="汉仪大黑简"/>
    </w:rPr>
  </w:style>
  <w:style w:type="paragraph" w:customStyle="1" w:styleId="ab">
    <w:name w:val="表名"/>
    <w:basedOn w:val="a6"/>
    <w:uiPriority w:val="99"/>
    <w:rsid w:val="007652EB"/>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2694</Words>
  <Characters>15360</Characters>
  <Application>Microsoft Office Word</Application>
  <DocSecurity>0</DocSecurity>
  <Lines>128</Lines>
  <Paragraphs>36</Paragraphs>
  <ScaleCrop>false</ScaleCrop>
  <Company>Microsoft</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孙亮</cp:lastModifiedBy>
  <cp:revision>4</cp:revision>
  <dcterms:created xsi:type="dcterms:W3CDTF">2012-10-17T06:58:00Z</dcterms:created>
  <dcterms:modified xsi:type="dcterms:W3CDTF">2013-10-29T06:05:00Z</dcterms:modified>
</cp:coreProperties>
</file>